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759A" w14:textId="577BD93F" w:rsidR="001922D1" w:rsidRDefault="001922D1" w:rsidP="001922D1">
      <w:r>
        <w:rPr>
          <w:rFonts w:hint="eastAsia"/>
        </w:rPr>
        <w:t>様式第</w:t>
      </w:r>
      <w:r w:rsidR="00E21A65">
        <w:rPr>
          <w:rFonts w:hint="eastAsia"/>
        </w:rPr>
        <w:t>３</w:t>
      </w:r>
      <w:r>
        <w:rPr>
          <w:rFonts w:hint="eastAsia"/>
        </w:rPr>
        <w:t>号</w:t>
      </w:r>
    </w:p>
    <w:p w14:paraId="5AC95CCD" w14:textId="77777777" w:rsidR="001922D1" w:rsidRDefault="001922D1" w:rsidP="001922D1">
      <w:pPr>
        <w:spacing w:line="240" w:lineRule="exact"/>
      </w:pPr>
    </w:p>
    <w:p w14:paraId="357E5936" w14:textId="77777777" w:rsidR="00ED0DFD" w:rsidRDefault="001922D1" w:rsidP="001922D1">
      <w:pPr>
        <w:jc w:val="center"/>
      </w:pPr>
      <w:r>
        <w:rPr>
          <w:rFonts w:hint="eastAsia"/>
        </w:rPr>
        <w:t>所沢市非プラスチック製容器等使用促進</w:t>
      </w:r>
      <w:r>
        <w:rPr>
          <w:rFonts w:hint="eastAsia"/>
          <w:kern w:val="0"/>
        </w:rPr>
        <w:t>補助</w:t>
      </w:r>
      <w:r>
        <w:rPr>
          <w:rFonts w:hint="eastAsia"/>
        </w:rPr>
        <w:t>金</w:t>
      </w:r>
      <w:r w:rsidR="00F16A76" w:rsidRPr="00107DFB">
        <w:rPr>
          <w:rFonts w:hint="eastAsia"/>
        </w:rPr>
        <w:t>（マイ容器等</w:t>
      </w:r>
      <w:r w:rsidR="00F16A76" w:rsidRPr="00107DFB">
        <w:rPr>
          <w:rFonts w:hAnsi="ＭＳ 明朝" w:hint="eastAsia"/>
          <w:bCs/>
          <w:szCs w:val="24"/>
        </w:rPr>
        <w:t>使用</w:t>
      </w:r>
      <w:r w:rsidR="00F16A76" w:rsidRPr="00107DFB">
        <w:rPr>
          <w:rFonts w:hint="eastAsia"/>
        </w:rPr>
        <w:t>促進分）</w:t>
      </w:r>
    </w:p>
    <w:p w14:paraId="79FA05BA" w14:textId="5C0E8E85" w:rsidR="001922D1" w:rsidRDefault="00ED0DFD" w:rsidP="001922D1">
      <w:pPr>
        <w:jc w:val="center"/>
      </w:pPr>
      <w:r>
        <w:rPr>
          <w:rFonts w:hint="eastAsia"/>
        </w:rPr>
        <w:t>（</w:t>
      </w:r>
      <w:r w:rsidRPr="00CE3FEA">
        <w:rPr>
          <w:rFonts w:hAnsi="ＭＳ 明朝" w:cs="ＭＳ Ｐゴシック" w:hint="eastAsia"/>
          <w:color w:val="111111"/>
        </w:rPr>
        <w:t>変更</w:t>
      </w:r>
      <w:r>
        <w:rPr>
          <w:rFonts w:hAnsi="ＭＳ 明朝" w:cs="ＭＳ Ｐゴシック" w:hint="eastAsia"/>
          <w:color w:val="111111"/>
        </w:rPr>
        <w:t>・中止・廃止）</w:t>
      </w:r>
      <w:r w:rsidR="001922D1">
        <w:rPr>
          <w:rFonts w:hint="eastAsia"/>
        </w:rPr>
        <w:t>申請書</w:t>
      </w:r>
    </w:p>
    <w:p w14:paraId="07BAA7EF" w14:textId="77777777" w:rsidR="001922D1" w:rsidRDefault="001922D1" w:rsidP="001922D1"/>
    <w:p w14:paraId="1EC93CF0" w14:textId="77777777" w:rsidR="001922D1" w:rsidRDefault="001922D1" w:rsidP="001922D1">
      <w:pPr>
        <w:jc w:val="right"/>
      </w:pPr>
      <w:r>
        <w:rPr>
          <w:rFonts w:hint="eastAsia"/>
        </w:rPr>
        <w:t xml:space="preserve">　　年　　月　　日</w:t>
      </w:r>
    </w:p>
    <w:p w14:paraId="2933971C" w14:textId="77777777" w:rsidR="001922D1" w:rsidRDefault="001922D1" w:rsidP="001922D1"/>
    <w:p w14:paraId="3B38D16F" w14:textId="77777777" w:rsidR="001922D1" w:rsidRDefault="001922D1" w:rsidP="001922D1">
      <w:pPr>
        <w:spacing w:line="280" w:lineRule="exact"/>
      </w:pPr>
      <w:r>
        <w:rPr>
          <w:rFonts w:hint="eastAsia"/>
        </w:rPr>
        <w:t xml:space="preserve">（宛先）所沢市長　　　　　　　　　</w:t>
      </w:r>
    </w:p>
    <w:p w14:paraId="0DC75503" w14:textId="77777777" w:rsidR="001922D1" w:rsidRPr="00DA38E3" w:rsidRDefault="001922D1" w:rsidP="001922D1">
      <w:pPr>
        <w:ind w:rightChars="-295" w:right="-708"/>
      </w:pPr>
    </w:p>
    <w:p w14:paraId="331504B8" w14:textId="030A955F" w:rsidR="001922D1" w:rsidRPr="009F48A6" w:rsidRDefault="00E14E44" w:rsidP="001922D1">
      <w:pPr>
        <w:spacing w:line="500" w:lineRule="exact"/>
        <w:jc w:val="center"/>
        <w:rPr>
          <w:spacing w:val="180"/>
          <w:kern w:val="0"/>
        </w:rPr>
      </w:pPr>
      <w:r>
        <w:rPr>
          <w:rFonts w:hint="eastAsia"/>
          <w:spacing w:val="180"/>
          <w:kern w:val="0"/>
        </w:rPr>
        <w:t xml:space="preserve">【事業者】　　</w:t>
      </w:r>
    </w:p>
    <w:p w14:paraId="4862DC43" w14:textId="77777777" w:rsidR="001922D1" w:rsidRDefault="001922D1" w:rsidP="001922D1">
      <w:pPr>
        <w:spacing w:line="500" w:lineRule="exact"/>
        <w:jc w:val="center"/>
        <w:rPr>
          <w:kern w:val="0"/>
        </w:rPr>
      </w:pPr>
      <w:r w:rsidRPr="003B3973">
        <w:rPr>
          <w:rFonts w:hint="eastAsia"/>
          <w:spacing w:val="180"/>
          <w:kern w:val="0"/>
          <w:fitText w:val="1440" w:id="-1707977723"/>
        </w:rPr>
        <w:t>所在</w:t>
      </w:r>
      <w:r w:rsidRPr="003B3973">
        <w:rPr>
          <w:rFonts w:hint="eastAsia"/>
          <w:kern w:val="0"/>
          <w:fitText w:val="1440" w:id="-1707977723"/>
        </w:rPr>
        <w:t>地</w:t>
      </w:r>
    </w:p>
    <w:p w14:paraId="13A8D2E1" w14:textId="77777777" w:rsidR="001922D1" w:rsidRDefault="001922D1" w:rsidP="001922D1">
      <w:pPr>
        <w:spacing w:line="500" w:lineRule="exact"/>
        <w:jc w:val="center"/>
      </w:pPr>
      <w:r w:rsidRPr="005759DC">
        <w:rPr>
          <w:rFonts w:hint="eastAsia"/>
          <w:spacing w:val="480"/>
          <w:kern w:val="0"/>
          <w:fitText w:val="1440" w:id="-1707977722"/>
        </w:rPr>
        <w:t>名</w:t>
      </w:r>
      <w:r w:rsidRPr="005759DC">
        <w:rPr>
          <w:rFonts w:hint="eastAsia"/>
          <w:kern w:val="0"/>
          <w:fitText w:val="1440" w:id="-1707977722"/>
        </w:rPr>
        <w:t>称</w:t>
      </w:r>
    </w:p>
    <w:p w14:paraId="4EAEC1BA" w14:textId="77777777" w:rsidR="001922D1" w:rsidRDefault="001922D1" w:rsidP="001922D1">
      <w:pPr>
        <w:spacing w:line="500" w:lineRule="exact"/>
        <w:ind w:firstLineChars="1200" w:firstLine="2880"/>
      </w:pPr>
      <w:r>
        <w:rPr>
          <w:rFonts w:hint="eastAsia"/>
          <w:kern w:val="0"/>
        </w:rPr>
        <w:t xml:space="preserve">　　　　　</w:t>
      </w:r>
      <w:r w:rsidRPr="001922D1">
        <w:rPr>
          <w:rFonts w:hint="eastAsia"/>
          <w:spacing w:val="30"/>
          <w:kern w:val="0"/>
          <w:fitText w:val="1440" w:id="-1707977721"/>
        </w:rPr>
        <w:t>代表者氏</w:t>
      </w:r>
      <w:r w:rsidRPr="001922D1">
        <w:rPr>
          <w:rFonts w:hint="eastAsia"/>
          <w:kern w:val="0"/>
          <w:fitText w:val="1440" w:id="-1707977721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14:paraId="214ADB0F" w14:textId="77777777" w:rsidR="001922D1" w:rsidRDefault="001922D1" w:rsidP="001922D1">
      <w:pPr>
        <w:spacing w:line="500" w:lineRule="exact"/>
        <w:jc w:val="center"/>
      </w:pPr>
      <w:r w:rsidRPr="005759DC">
        <w:rPr>
          <w:rFonts w:hint="eastAsia"/>
          <w:spacing w:val="480"/>
          <w:kern w:val="0"/>
          <w:fitText w:val="1440" w:id="-1707977720"/>
        </w:rPr>
        <w:t>電</w:t>
      </w:r>
      <w:r w:rsidRPr="005759DC">
        <w:rPr>
          <w:rFonts w:hint="eastAsia"/>
          <w:kern w:val="0"/>
          <w:fitText w:val="1440" w:id="-1707977720"/>
        </w:rPr>
        <w:t>話</w:t>
      </w:r>
    </w:p>
    <w:p w14:paraId="4FC283CC" w14:textId="77777777" w:rsidR="001922D1" w:rsidRDefault="001922D1" w:rsidP="001922D1">
      <w:pPr>
        <w:spacing w:line="500" w:lineRule="exact"/>
        <w:jc w:val="center"/>
      </w:pPr>
      <w:r w:rsidRPr="005C19CB">
        <w:rPr>
          <w:rFonts w:hint="eastAsia"/>
          <w:w w:val="85"/>
          <w:kern w:val="0"/>
          <w:fitText w:val="1440" w:id="-1707977719"/>
        </w:rPr>
        <w:t>メールアドレ</w:t>
      </w:r>
      <w:r w:rsidRPr="005C19CB">
        <w:rPr>
          <w:rFonts w:hint="eastAsia"/>
          <w:spacing w:val="11"/>
          <w:w w:val="85"/>
          <w:kern w:val="0"/>
          <w:fitText w:val="1440" w:id="-1707977719"/>
        </w:rPr>
        <w:t>ス</w:t>
      </w:r>
    </w:p>
    <w:p w14:paraId="74470F89" w14:textId="77777777" w:rsidR="001922D1" w:rsidRDefault="001922D1" w:rsidP="001922D1">
      <w:pPr>
        <w:spacing w:line="240" w:lineRule="exact"/>
      </w:pPr>
    </w:p>
    <w:p w14:paraId="652BE038" w14:textId="77777777" w:rsidR="001922D1" w:rsidRDefault="001922D1" w:rsidP="001922D1">
      <w:pPr>
        <w:spacing w:line="240" w:lineRule="exact"/>
      </w:pPr>
    </w:p>
    <w:p w14:paraId="573AF012" w14:textId="3E0A1691" w:rsidR="00EA0143" w:rsidRDefault="001922D1" w:rsidP="00676410">
      <w:pPr>
        <w:ind w:firstLineChars="100" w:firstLine="240"/>
        <w:rPr>
          <w:rFonts w:hAnsi="ＭＳ 明朝" w:cs="ＭＳ Ｐゴシック"/>
          <w:color w:val="111111"/>
        </w:rPr>
      </w:pPr>
      <w:r>
        <w:rPr>
          <w:rFonts w:hint="eastAsia"/>
        </w:rPr>
        <w:t>所沢市非プラスチック製容器等使用促進</w:t>
      </w:r>
      <w:r>
        <w:rPr>
          <w:rFonts w:hint="eastAsia"/>
          <w:kern w:val="0"/>
        </w:rPr>
        <w:t>補助</w:t>
      </w:r>
      <w:r>
        <w:rPr>
          <w:rFonts w:hint="eastAsia"/>
        </w:rPr>
        <w:t>金</w:t>
      </w:r>
      <w:r w:rsidR="009D4021" w:rsidRPr="00A65C23">
        <w:rPr>
          <w:rFonts w:hint="eastAsia"/>
        </w:rPr>
        <w:t>（マイ容器等</w:t>
      </w:r>
      <w:r w:rsidR="009D4021" w:rsidRPr="00A65C23">
        <w:rPr>
          <w:rFonts w:hAnsi="ＭＳ 明朝" w:hint="eastAsia"/>
          <w:bCs/>
          <w:szCs w:val="24"/>
        </w:rPr>
        <w:t>使用</w:t>
      </w:r>
      <w:r w:rsidR="009D4021" w:rsidRPr="00A65C23">
        <w:rPr>
          <w:rFonts w:hint="eastAsia"/>
        </w:rPr>
        <w:t>促進分）</w:t>
      </w:r>
      <w:r w:rsidR="005C19CB">
        <w:rPr>
          <w:rFonts w:hint="eastAsia"/>
        </w:rPr>
        <w:t>交付要領</w:t>
      </w:r>
      <w:bookmarkStart w:id="0" w:name="_GoBack"/>
      <w:bookmarkEnd w:id="0"/>
      <w:r>
        <w:rPr>
          <w:rFonts w:hint="eastAsia"/>
        </w:rPr>
        <w:t>第</w:t>
      </w:r>
      <w:r w:rsidR="00ED0DFD">
        <w:rPr>
          <w:rFonts w:hint="eastAsia"/>
        </w:rPr>
        <w:t>９</w:t>
      </w:r>
      <w:r>
        <w:rPr>
          <w:rFonts w:hint="eastAsia"/>
        </w:rPr>
        <w:t>条の規定により、次のとおり</w:t>
      </w:r>
      <w:r w:rsidR="00ED0DFD">
        <w:rPr>
          <w:rFonts w:hint="eastAsia"/>
        </w:rPr>
        <w:t>（変更・</w:t>
      </w:r>
      <w:r w:rsidR="00ED0DFD">
        <w:rPr>
          <w:rFonts w:hAnsi="ＭＳ 明朝" w:cs="ＭＳ Ｐゴシック" w:hint="eastAsia"/>
          <w:color w:val="111111"/>
        </w:rPr>
        <w:t>中止・廃止）することを</w:t>
      </w:r>
      <w:r>
        <w:rPr>
          <w:rFonts w:hint="eastAsia"/>
        </w:rPr>
        <w:t>申請します。</w:t>
      </w:r>
    </w:p>
    <w:p w14:paraId="082AA854" w14:textId="77777777" w:rsidR="00676410" w:rsidRPr="00676410" w:rsidRDefault="00676410" w:rsidP="00676410">
      <w:pPr>
        <w:ind w:firstLineChars="100" w:firstLine="240"/>
        <w:rPr>
          <w:rFonts w:hAnsi="ＭＳ 明朝" w:cs="ＭＳ Ｐゴシック"/>
          <w:color w:val="111111"/>
        </w:rPr>
      </w:pPr>
    </w:p>
    <w:p w14:paraId="4DC09544" w14:textId="77777777" w:rsidR="00EA0143" w:rsidRDefault="00EA0143" w:rsidP="001922D1"/>
    <w:p w14:paraId="4D9448CE" w14:textId="0CB2DB28" w:rsidR="00ED0DFD" w:rsidRDefault="00ED0DFD" w:rsidP="00ED0DFD">
      <w:pPr>
        <w:ind w:left="240" w:hangingChars="100" w:hanging="240"/>
        <w:jc w:val="left"/>
        <w:rPr>
          <w:rFonts w:hAnsi="ＭＳ 明朝" w:cs="ＭＳ Ｐゴシック"/>
          <w:color w:val="111111"/>
        </w:rPr>
      </w:pPr>
      <w:r>
        <w:rPr>
          <w:rFonts w:hint="eastAsia"/>
          <w:color w:val="70AD47" w:themeColor="accent6"/>
        </w:rPr>
        <w:t>１</w:t>
      </w:r>
      <w:r>
        <w:rPr>
          <w:rFonts w:hint="eastAsia"/>
        </w:rPr>
        <w:t xml:space="preserve">　（変更・</w:t>
      </w:r>
      <w:r>
        <w:rPr>
          <w:rFonts w:hAnsi="ＭＳ 明朝" w:cs="ＭＳ Ｐゴシック" w:hint="eastAsia"/>
          <w:color w:val="111111"/>
        </w:rPr>
        <w:t>中止・廃止）</w:t>
      </w:r>
      <w:r w:rsidR="00EA0143">
        <w:rPr>
          <w:rFonts w:hAnsi="ＭＳ 明朝" w:cs="ＭＳ Ｐゴシック" w:hint="eastAsia"/>
          <w:color w:val="111111"/>
        </w:rPr>
        <w:t>する</w:t>
      </w:r>
      <w:r>
        <w:rPr>
          <w:rFonts w:hAnsi="ＭＳ 明朝" w:cs="ＭＳ Ｐゴシック" w:hint="eastAsia"/>
          <w:color w:val="111111"/>
        </w:rPr>
        <w:t>年月日</w:t>
      </w:r>
    </w:p>
    <w:p w14:paraId="4CB9EE29" w14:textId="77777777" w:rsidR="00ED0DFD" w:rsidRDefault="00ED0DFD" w:rsidP="00ED0DFD">
      <w:pPr>
        <w:ind w:left="240" w:hangingChars="100" w:hanging="240"/>
        <w:jc w:val="left"/>
      </w:pPr>
      <w:r>
        <w:rPr>
          <w:rFonts w:hint="eastAsia"/>
        </w:rPr>
        <w:t xml:space="preserve">　　　</w:t>
      </w:r>
    </w:p>
    <w:p w14:paraId="13F2873E" w14:textId="7BC18E20" w:rsidR="00ED0DFD" w:rsidRPr="00ED0DFD" w:rsidRDefault="00ED0DFD" w:rsidP="00ED0DFD">
      <w:pPr>
        <w:ind w:left="240" w:hangingChars="100" w:hanging="240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3B3973">
        <w:rPr>
          <w:rFonts w:hint="eastAsia"/>
          <w:u w:val="single"/>
        </w:rPr>
        <w:t xml:space="preserve"> </w:t>
      </w:r>
      <w:r w:rsidR="003B3973">
        <w:rPr>
          <w:u w:val="single"/>
        </w:rPr>
        <w:t xml:space="preserve">    </w:t>
      </w:r>
      <w:r w:rsidRPr="00ED0DFD">
        <w:rPr>
          <w:rFonts w:hint="eastAsia"/>
          <w:u w:val="single"/>
        </w:rPr>
        <w:t xml:space="preserve">　年　　月　　日</w:t>
      </w:r>
    </w:p>
    <w:p w14:paraId="71AE7A3C" w14:textId="77777777" w:rsidR="00ED0DFD" w:rsidRDefault="00ED0DFD" w:rsidP="001922D1"/>
    <w:p w14:paraId="488648D9" w14:textId="70ED0C52" w:rsidR="00ED0DFD" w:rsidRPr="00B43CB8" w:rsidRDefault="00ED0DFD" w:rsidP="00ED0DFD">
      <w:r w:rsidRPr="005C19CB">
        <w:rPr>
          <w:rFonts w:hint="eastAsia"/>
        </w:rPr>
        <w:t>２</w:t>
      </w:r>
      <w:r>
        <w:rPr>
          <w:rFonts w:hint="eastAsia"/>
        </w:rPr>
        <w:t xml:space="preserve">　（変更・</w:t>
      </w:r>
      <w:r>
        <w:rPr>
          <w:rFonts w:hAnsi="ＭＳ 明朝" w:cs="ＭＳ Ｐゴシック" w:hint="eastAsia"/>
          <w:color w:val="111111"/>
        </w:rPr>
        <w:t>中止・廃止）の理由</w:t>
      </w:r>
    </w:p>
    <w:p w14:paraId="62A58FA9" w14:textId="77777777" w:rsidR="00ED0DFD" w:rsidRPr="00ED0DFD" w:rsidRDefault="00ED0DFD" w:rsidP="00ED0DFD">
      <w:pPr>
        <w:widowControl/>
        <w:shd w:val="clear" w:color="auto" w:fill="FFFEFA"/>
        <w:spacing w:line="260" w:lineRule="exact"/>
        <w:ind w:left="480" w:hangingChars="200" w:hanging="480"/>
        <w:jc w:val="left"/>
      </w:pPr>
    </w:p>
    <w:p w14:paraId="048536A4" w14:textId="77777777" w:rsidR="00ED0DFD" w:rsidRPr="001B62B9" w:rsidRDefault="00ED0DFD" w:rsidP="00ED0DFD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58DE8CE" w14:textId="77777777" w:rsidR="00ED0DFD" w:rsidRPr="00ED0DFD" w:rsidRDefault="00ED0DFD" w:rsidP="00ED0DFD">
      <w:pPr>
        <w:widowControl/>
        <w:shd w:val="clear" w:color="auto" w:fill="FFFEFA"/>
        <w:spacing w:line="260" w:lineRule="exact"/>
        <w:ind w:left="480" w:hangingChars="200" w:hanging="480"/>
        <w:jc w:val="left"/>
        <w:rPr>
          <w:color w:val="70AD47" w:themeColor="accent6"/>
        </w:rPr>
      </w:pPr>
      <w:bookmarkStart w:id="1" w:name="_Hlk127461426"/>
    </w:p>
    <w:p w14:paraId="3028D54B" w14:textId="77777777" w:rsidR="00ED0DFD" w:rsidRDefault="00ED0DFD" w:rsidP="00ED0DFD">
      <w:pPr>
        <w:widowControl/>
        <w:shd w:val="clear" w:color="auto" w:fill="FFFEFA"/>
        <w:spacing w:line="260" w:lineRule="exact"/>
        <w:ind w:left="480" w:hangingChars="200" w:hanging="480"/>
        <w:jc w:val="left"/>
        <w:rPr>
          <w:color w:val="70AD47" w:themeColor="accent6"/>
        </w:rPr>
      </w:pPr>
      <w:r>
        <w:rPr>
          <w:rFonts w:hint="eastAsia"/>
          <w:color w:val="70AD47" w:themeColor="accent6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70AD47" w:themeColor="accent6"/>
        </w:rPr>
        <w:t xml:space="preserve">　　　　　　　　　　　</w:t>
      </w:r>
    </w:p>
    <w:p w14:paraId="7A0B565C" w14:textId="7BF19ECA" w:rsidR="00676410" w:rsidRPr="00131374" w:rsidRDefault="00ED0DFD" w:rsidP="00131374">
      <w:pPr>
        <w:widowControl/>
        <w:shd w:val="clear" w:color="auto" w:fill="FFFEFA"/>
        <w:spacing w:line="260" w:lineRule="exact"/>
        <w:ind w:left="480" w:hangingChars="200" w:hanging="480"/>
        <w:jc w:val="left"/>
        <w:rPr>
          <w:color w:val="70AD47" w:themeColor="accent6"/>
        </w:rPr>
      </w:pPr>
      <w:r w:rsidRPr="00C43B60">
        <w:rPr>
          <w:rFonts w:hint="eastAsia"/>
          <w:color w:val="70AD47" w:themeColor="accent6"/>
        </w:rPr>
        <w:t xml:space="preserve">　</w:t>
      </w:r>
    </w:p>
    <w:p w14:paraId="1FFD0AC6" w14:textId="77777777" w:rsidR="00676410" w:rsidRPr="001B62B9" w:rsidRDefault="00676410" w:rsidP="00676410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9931171" w14:textId="77777777" w:rsidR="00676410" w:rsidRPr="00ED0DFD" w:rsidRDefault="00676410" w:rsidP="00676410">
      <w:pPr>
        <w:widowControl/>
        <w:shd w:val="clear" w:color="auto" w:fill="FFFEFA"/>
        <w:spacing w:line="260" w:lineRule="exact"/>
        <w:ind w:left="480" w:hangingChars="200" w:hanging="480"/>
        <w:jc w:val="left"/>
        <w:rPr>
          <w:color w:val="70AD47" w:themeColor="accent6"/>
        </w:rPr>
      </w:pPr>
    </w:p>
    <w:p w14:paraId="2A10E8C7" w14:textId="77777777" w:rsidR="00676410" w:rsidRDefault="00676410" w:rsidP="00676410">
      <w:pPr>
        <w:widowControl/>
        <w:shd w:val="clear" w:color="auto" w:fill="FFFEFA"/>
        <w:spacing w:line="260" w:lineRule="exact"/>
        <w:ind w:left="480" w:hangingChars="200" w:hanging="480"/>
        <w:jc w:val="left"/>
        <w:rPr>
          <w:color w:val="70AD47" w:themeColor="accent6"/>
        </w:rPr>
      </w:pPr>
      <w:r>
        <w:rPr>
          <w:rFonts w:hint="eastAsia"/>
          <w:color w:val="70AD47" w:themeColor="accent6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70AD47" w:themeColor="accent6"/>
        </w:rPr>
        <w:t xml:space="preserve">　　　　　　　　　　　</w:t>
      </w:r>
    </w:p>
    <w:p w14:paraId="75956D02" w14:textId="77777777" w:rsidR="00676410" w:rsidRDefault="00676410" w:rsidP="00676410">
      <w:pPr>
        <w:rPr>
          <w:color w:val="70AD47" w:themeColor="accent6"/>
        </w:rPr>
      </w:pPr>
    </w:p>
    <w:p w14:paraId="5689C375" w14:textId="61BEF3A2" w:rsidR="00676410" w:rsidRPr="001B62B9" w:rsidRDefault="00676410" w:rsidP="00676410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2B9641E" w14:textId="025D5593" w:rsidR="00ED0DFD" w:rsidRPr="00676410" w:rsidRDefault="00ED0DFD" w:rsidP="00676410">
      <w:pPr>
        <w:widowControl/>
        <w:shd w:val="clear" w:color="auto" w:fill="FFFEFA"/>
        <w:spacing w:line="260" w:lineRule="exact"/>
        <w:ind w:left="480" w:hangingChars="200" w:hanging="480"/>
        <w:jc w:val="left"/>
        <w:rPr>
          <w:color w:val="70AD47" w:themeColor="accent6"/>
        </w:rPr>
      </w:pPr>
    </w:p>
    <w:p w14:paraId="4A8B3CBC" w14:textId="4BEAA012" w:rsidR="00676410" w:rsidRDefault="00676410" w:rsidP="00676410">
      <w:pPr>
        <w:ind w:leftChars="-136" w:left="-326" w:firstLineChars="135" w:firstLine="324"/>
        <w:jc w:val="left"/>
      </w:pPr>
      <w:r w:rsidRPr="005C19CB">
        <w:rPr>
          <w:rFonts w:hint="eastAsia"/>
        </w:rPr>
        <w:t>３</w:t>
      </w:r>
      <w:r>
        <w:rPr>
          <w:rFonts w:hint="eastAsia"/>
        </w:rPr>
        <w:t xml:space="preserve">　添付書類　※添付するものに〇</w:t>
      </w:r>
    </w:p>
    <w:p w14:paraId="5AA5D069" w14:textId="3B673DAA" w:rsidR="00676410" w:rsidRPr="00C43B60" w:rsidRDefault="00676410" w:rsidP="00676410">
      <w:pPr>
        <w:ind w:leftChars="-136" w:left="-326" w:firstLineChars="135" w:firstLine="324"/>
        <w:jc w:val="left"/>
        <w:rPr>
          <w:strike/>
          <w:color w:val="70AD47" w:themeColor="accent6"/>
        </w:rPr>
      </w:pPr>
      <w:r>
        <w:rPr>
          <w:rFonts w:hint="eastAsia"/>
        </w:rPr>
        <w:t xml:space="preserve">　⑴　補助対象事業を実施することがわかる書類</w:t>
      </w:r>
    </w:p>
    <w:p w14:paraId="26393D5D" w14:textId="0DED0063" w:rsidR="00676410" w:rsidRDefault="00676410" w:rsidP="00676410">
      <w:pPr>
        <w:ind w:leftChars="-136" w:left="-326" w:firstLineChars="135" w:firstLine="324"/>
        <w:jc w:val="left"/>
      </w:pPr>
      <w:r>
        <w:rPr>
          <w:rFonts w:hint="eastAsia"/>
        </w:rPr>
        <w:t xml:space="preserve">　⑵　 営業許可書の写し</w:t>
      </w:r>
    </w:p>
    <w:p w14:paraId="6CD326FE" w14:textId="7F659747" w:rsidR="00676410" w:rsidRDefault="00676410" w:rsidP="00676410">
      <w:r>
        <w:rPr>
          <w:rFonts w:hint="eastAsia"/>
        </w:rPr>
        <w:t xml:space="preserve">　⑶　 その他（　　　　　　　　　　　　　　　　　　　　　　　　　　　　　　　）</w:t>
      </w:r>
    </w:p>
    <w:p w14:paraId="77696E35" w14:textId="77777777" w:rsidR="00131374" w:rsidRDefault="00131374" w:rsidP="00676410"/>
    <w:bookmarkEnd w:id="1"/>
    <w:p w14:paraId="3CAF57D5" w14:textId="2CCAFF85" w:rsidR="00ED0DFD" w:rsidRDefault="00ED0DFD" w:rsidP="001922D1">
      <w:r>
        <w:rPr>
          <w:rFonts w:hint="eastAsia"/>
        </w:rPr>
        <w:lastRenderedPageBreak/>
        <w:t>【以下、変更する内容のみ記入】</w:t>
      </w:r>
    </w:p>
    <w:p w14:paraId="0BF91646" w14:textId="0C855217" w:rsidR="001B62B9" w:rsidRDefault="001B62B9" w:rsidP="001922D1"/>
    <w:p w14:paraId="46C52448" w14:textId="725F5138" w:rsidR="0059234C" w:rsidRDefault="00676410" w:rsidP="0059234C">
      <w:pPr>
        <w:spacing w:line="260" w:lineRule="exact"/>
        <w:ind w:left="240" w:hangingChars="100" w:hanging="240"/>
        <w:jc w:val="left"/>
      </w:pPr>
      <w:r w:rsidRPr="005C19CB">
        <w:rPr>
          <w:rFonts w:hint="eastAsia"/>
        </w:rPr>
        <w:t>４</w:t>
      </w:r>
      <w:r w:rsidR="0059234C">
        <w:rPr>
          <w:rFonts w:hint="eastAsia"/>
        </w:rPr>
        <w:t xml:space="preserve">　補助対象事業実施店舗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1276"/>
        <w:gridCol w:w="3119"/>
        <w:gridCol w:w="2389"/>
        <w:gridCol w:w="2714"/>
      </w:tblGrid>
      <w:tr w:rsidR="003B3973" w14:paraId="449B6801" w14:textId="77777777" w:rsidTr="00743B26">
        <w:tc>
          <w:tcPr>
            <w:tcW w:w="709" w:type="dxa"/>
          </w:tcPr>
          <w:p w14:paraId="68D12042" w14:textId="77777777" w:rsidR="003B3973" w:rsidRDefault="003B3973" w:rsidP="00743B26">
            <w:pPr>
              <w:spacing w:line="260" w:lineRule="exact"/>
              <w:jc w:val="left"/>
            </w:pPr>
            <w:r>
              <w:rPr>
                <w:rFonts w:hint="eastAsia"/>
              </w:rPr>
              <w:t>通し番号</w:t>
            </w:r>
          </w:p>
        </w:tc>
        <w:tc>
          <w:tcPr>
            <w:tcW w:w="1276" w:type="dxa"/>
          </w:tcPr>
          <w:p w14:paraId="39CF7173" w14:textId="77777777" w:rsidR="003B3973" w:rsidRDefault="003B3973" w:rsidP="00743B26">
            <w:pPr>
              <w:jc w:val="left"/>
            </w:pPr>
            <w:r>
              <w:rPr>
                <w:rFonts w:hint="eastAsia"/>
              </w:rPr>
              <w:t>追加・廃止・変更</w:t>
            </w:r>
          </w:p>
        </w:tc>
        <w:tc>
          <w:tcPr>
            <w:tcW w:w="3119" w:type="dxa"/>
          </w:tcPr>
          <w:p w14:paraId="66400AB6" w14:textId="77777777" w:rsidR="003B3973" w:rsidRDefault="003B3973" w:rsidP="00743B26">
            <w:pPr>
              <w:spacing w:line="260" w:lineRule="exact"/>
              <w:jc w:val="left"/>
            </w:pPr>
            <w:r>
              <w:rPr>
                <w:rFonts w:hint="eastAsia"/>
              </w:rPr>
              <w:t>登録種別（とことこマイボトルスポットまたは所沢市マイ容器ウェルカム店）</w:t>
            </w:r>
          </w:p>
        </w:tc>
        <w:tc>
          <w:tcPr>
            <w:tcW w:w="2389" w:type="dxa"/>
          </w:tcPr>
          <w:p w14:paraId="41E7E253" w14:textId="77777777" w:rsidR="003B3973" w:rsidRPr="0059234C" w:rsidRDefault="003B3973" w:rsidP="00743B26">
            <w:pPr>
              <w:spacing w:line="260" w:lineRule="exact"/>
              <w:jc w:val="left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714" w:type="dxa"/>
          </w:tcPr>
          <w:p w14:paraId="77E26DCE" w14:textId="77777777" w:rsidR="003B3973" w:rsidRDefault="003B3973" w:rsidP="00743B26">
            <w:pPr>
              <w:spacing w:line="260" w:lineRule="exact"/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3B3973" w:rsidRPr="00B047A5" w14:paraId="05DEB97E" w14:textId="77777777" w:rsidTr="00743B26">
        <w:trPr>
          <w:trHeight w:val="306"/>
        </w:trPr>
        <w:tc>
          <w:tcPr>
            <w:tcW w:w="709" w:type="dxa"/>
          </w:tcPr>
          <w:p w14:paraId="18F1C50F" w14:textId="66EDDCBA" w:rsidR="003B3973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  <w:p w14:paraId="0E2189FF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14:paraId="37B7C24C" w14:textId="4E39C195" w:rsidR="003B3973" w:rsidRPr="004A0B96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3119" w:type="dxa"/>
          </w:tcPr>
          <w:p w14:paraId="1FA59C1A" w14:textId="18C44E31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2389" w:type="dxa"/>
          </w:tcPr>
          <w:p w14:paraId="2F6257A8" w14:textId="3DF87834" w:rsidR="003B3973" w:rsidRDefault="003B3973" w:rsidP="00743B26">
            <w:pPr>
              <w:spacing w:line="260" w:lineRule="exact"/>
              <w:jc w:val="left"/>
            </w:pPr>
          </w:p>
        </w:tc>
        <w:tc>
          <w:tcPr>
            <w:tcW w:w="2714" w:type="dxa"/>
          </w:tcPr>
          <w:p w14:paraId="6AC98313" w14:textId="00284AE5" w:rsidR="003B3973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  <w:r>
              <w:rPr>
                <w:rFonts w:hint="eastAsia"/>
              </w:rPr>
              <w:t>所沢市</w:t>
            </w:r>
          </w:p>
          <w:p w14:paraId="4FB64ED6" w14:textId="77777777" w:rsidR="003B3973" w:rsidRDefault="003B3973" w:rsidP="00743B26">
            <w:pPr>
              <w:spacing w:line="260" w:lineRule="exact"/>
              <w:jc w:val="left"/>
            </w:pPr>
          </w:p>
          <w:p w14:paraId="1FFB46FA" w14:textId="77777777" w:rsidR="003B3973" w:rsidRPr="00B047A5" w:rsidRDefault="003B3973" w:rsidP="00743B26">
            <w:pPr>
              <w:spacing w:line="260" w:lineRule="exact"/>
              <w:jc w:val="left"/>
            </w:pPr>
          </w:p>
        </w:tc>
      </w:tr>
      <w:tr w:rsidR="003B3973" w14:paraId="3EB654A9" w14:textId="77777777" w:rsidTr="00743B26">
        <w:trPr>
          <w:trHeight w:val="274"/>
        </w:trPr>
        <w:tc>
          <w:tcPr>
            <w:tcW w:w="709" w:type="dxa"/>
          </w:tcPr>
          <w:p w14:paraId="4C7ED3FD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14:paraId="38977A1C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3119" w:type="dxa"/>
          </w:tcPr>
          <w:p w14:paraId="26345EE9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2389" w:type="dxa"/>
          </w:tcPr>
          <w:p w14:paraId="4229E936" w14:textId="77777777" w:rsidR="003B3973" w:rsidRDefault="003B3973" w:rsidP="00743B26">
            <w:pPr>
              <w:spacing w:line="260" w:lineRule="exact"/>
              <w:jc w:val="left"/>
            </w:pPr>
          </w:p>
        </w:tc>
        <w:tc>
          <w:tcPr>
            <w:tcW w:w="2714" w:type="dxa"/>
          </w:tcPr>
          <w:p w14:paraId="5CE48AEA" w14:textId="77777777" w:rsidR="003B3973" w:rsidRPr="00B047A5" w:rsidRDefault="003B3973" w:rsidP="00743B26">
            <w:pPr>
              <w:spacing w:line="260" w:lineRule="exact"/>
              <w:jc w:val="left"/>
            </w:pPr>
            <w:r>
              <w:rPr>
                <w:rFonts w:hint="eastAsia"/>
              </w:rPr>
              <w:t>所沢市</w:t>
            </w:r>
          </w:p>
          <w:p w14:paraId="46B22C18" w14:textId="77777777" w:rsidR="003B3973" w:rsidRDefault="003B3973" w:rsidP="00743B26">
            <w:pPr>
              <w:spacing w:line="260" w:lineRule="exact"/>
              <w:jc w:val="left"/>
            </w:pPr>
          </w:p>
          <w:p w14:paraId="3C525C93" w14:textId="77777777" w:rsidR="003B3973" w:rsidRDefault="003B3973" w:rsidP="00743B26">
            <w:pPr>
              <w:spacing w:line="260" w:lineRule="exact"/>
              <w:jc w:val="left"/>
            </w:pPr>
          </w:p>
        </w:tc>
      </w:tr>
      <w:tr w:rsidR="003B3973" w14:paraId="78588666" w14:textId="77777777" w:rsidTr="00743B26">
        <w:tc>
          <w:tcPr>
            <w:tcW w:w="709" w:type="dxa"/>
          </w:tcPr>
          <w:p w14:paraId="73DAA864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14:paraId="267AEBBB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3119" w:type="dxa"/>
          </w:tcPr>
          <w:p w14:paraId="54B231E2" w14:textId="7BA43E10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2389" w:type="dxa"/>
          </w:tcPr>
          <w:p w14:paraId="533099D8" w14:textId="77777777" w:rsidR="003B3973" w:rsidRDefault="003B3973" w:rsidP="00743B26">
            <w:pPr>
              <w:spacing w:line="260" w:lineRule="exact"/>
              <w:jc w:val="left"/>
            </w:pPr>
            <w:r>
              <w:t xml:space="preserve"> </w:t>
            </w:r>
          </w:p>
        </w:tc>
        <w:tc>
          <w:tcPr>
            <w:tcW w:w="2714" w:type="dxa"/>
          </w:tcPr>
          <w:p w14:paraId="0A8ADF25" w14:textId="77777777" w:rsidR="003B3973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  <w:r>
              <w:rPr>
                <w:rFonts w:hint="eastAsia"/>
              </w:rPr>
              <w:t>所沢市</w:t>
            </w:r>
          </w:p>
          <w:p w14:paraId="0C9F4298" w14:textId="77777777" w:rsidR="003B3973" w:rsidRDefault="003B3973" w:rsidP="00743B26">
            <w:pPr>
              <w:spacing w:line="260" w:lineRule="exact"/>
              <w:jc w:val="left"/>
            </w:pPr>
          </w:p>
          <w:p w14:paraId="54CA84E1" w14:textId="77777777" w:rsidR="003B3973" w:rsidRDefault="003B3973" w:rsidP="00743B26">
            <w:pPr>
              <w:spacing w:line="260" w:lineRule="exact"/>
              <w:jc w:val="left"/>
            </w:pPr>
          </w:p>
        </w:tc>
      </w:tr>
      <w:tr w:rsidR="003B3973" w14:paraId="00F960DD" w14:textId="77777777" w:rsidTr="00743B26">
        <w:tc>
          <w:tcPr>
            <w:tcW w:w="709" w:type="dxa"/>
          </w:tcPr>
          <w:p w14:paraId="7728EF03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14:paraId="78663EF2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3119" w:type="dxa"/>
          </w:tcPr>
          <w:p w14:paraId="0589C9AC" w14:textId="77777777" w:rsidR="003B3973" w:rsidRPr="00B047A5" w:rsidRDefault="003B3973" w:rsidP="00743B26">
            <w:pPr>
              <w:spacing w:line="260" w:lineRule="exact"/>
              <w:jc w:val="left"/>
              <w:rPr>
                <w:color w:val="FF0000"/>
              </w:rPr>
            </w:pPr>
          </w:p>
        </w:tc>
        <w:tc>
          <w:tcPr>
            <w:tcW w:w="2389" w:type="dxa"/>
          </w:tcPr>
          <w:p w14:paraId="120A736D" w14:textId="77777777" w:rsidR="003B3973" w:rsidRDefault="003B3973" w:rsidP="00743B26">
            <w:pPr>
              <w:spacing w:line="260" w:lineRule="exact"/>
              <w:jc w:val="left"/>
            </w:pPr>
          </w:p>
        </w:tc>
        <w:tc>
          <w:tcPr>
            <w:tcW w:w="2714" w:type="dxa"/>
          </w:tcPr>
          <w:p w14:paraId="35FAC8F5" w14:textId="77777777" w:rsidR="003B3973" w:rsidRDefault="003B3973" w:rsidP="00743B26">
            <w:pPr>
              <w:spacing w:line="260" w:lineRule="exact"/>
              <w:jc w:val="left"/>
            </w:pPr>
            <w:r>
              <w:rPr>
                <w:rFonts w:hint="eastAsia"/>
              </w:rPr>
              <w:t>所沢市</w:t>
            </w:r>
          </w:p>
          <w:p w14:paraId="70FC26DC" w14:textId="77777777" w:rsidR="003B3973" w:rsidRDefault="003B3973" w:rsidP="00743B26">
            <w:pPr>
              <w:spacing w:line="260" w:lineRule="exact"/>
              <w:jc w:val="left"/>
            </w:pPr>
          </w:p>
          <w:p w14:paraId="146BA72F" w14:textId="77777777" w:rsidR="003B3973" w:rsidRDefault="003B3973" w:rsidP="00743B26">
            <w:pPr>
              <w:spacing w:line="260" w:lineRule="exact"/>
              <w:jc w:val="left"/>
            </w:pPr>
          </w:p>
        </w:tc>
      </w:tr>
    </w:tbl>
    <w:p w14:paraId="45E08A44" w14:textId="77777777" w:rsidR="003B3973" w:rsidRPr="0059234C" w:rsidRDefault="003B3973" w:rsidP="003B3973"/>
    <w:p w14:paraId="52252772" w14:textId="3524416C" w:rsidR="003B3973" w:rsidRDefault="00676410" w:rsidP="003B3973">
      <w:pPr>
        <w:jc w:val="left"/>
      </w:pPr>
      <w:r w:rsidRPr="005C19CB">
        <w:rPr>
          <w:rFonts w:hint="eastAsia"/>
        </w:rPr>
        <w:t>５</w:t>
      </w:r>
      <w:r w:rsidR="003B3973">
        <w:rPr>
          <w:rFonts w:hint="eastAsia"/>
        </w:rPr>
        <w:t xml:space="preserve">　補助対象事業の内容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05"/>
        <w:gridCol w:w="992"/>
        <w:gridCol w:w="4111"/>
        <w:gridCol w:w="1213"/>
        <w:gridCol w:w="1197"/>
      </w:tblGrid>
      <w:tr w:rsidR="003B3973" w14:paraId="4D4FB92C" w14:textId="77777777" w:rsidTr="00743B26">
        <w:tc>
          <w:tcPr>
            <w:tcW w:w="2405" w:type="dxa"/>
          </w:tcPr>
          <w:p w14:paraId="76672AF6" w14:textId="3CB4431F" w:rsidR="003B3973" w:rsidRDefault="003B3973" w:rsidP="00743B26">
            <w:pPr>
              <w:jc w:val="left"/>
              <w:rPr>
                <w:sz w:val="18"/>
              </w:rPr>
            </w:pPr>
            <w:r w:rsidRPr="009D7E00">
              <w:rPr>
                <w:rFonts w:hint="eastAsia"/>
              </w:rPr>
              <w:t>対象店舗</w:t>
            </w:r>
            <w:r>
              <w:rPr>
                <w:rFonts w:hint="eastAsia"/>
                <w:sz w:val="18"/>
              </w:rPr>
              <w:t>(</w:t>
            </w:r>
            <w:r w:rsidR="00676410">
              <w:rPr>
                <w:rFonts w:hint="eastAsia"/>
                <w:sz w:val="18"/>
              </w:rPr>
              <w:t>４</w:t>
            </w:r>
            <w:r w:rsidRPr="004624D1">
              <w:rPr>
                <w:rFonts w:hint="eastAsia"/>
                <w:sz w:val="18"/>
              </w:rPr>
              <w:t>.補助対象</w:t>
            </w:r>
          </w:p>
          <w:p w14:paraId="6EE80471" w14:textId="77777777" w:rsidR="003B3973" w:rsidRDefault="003B3973" w:rsidP="00743B26">
            <w:pPr>
              <w:jc w:val="left"/>
            </w:pPr>
            <w:r w:rsidRPr="004624D1">
              <w:rPr>
                <w:rFonts w:hint="eastAsia"/>
                <w:sz w:val="18"/>
              </w:rPr>
              <w:t>事業実施店舗の通し番号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</w:tcPr>
          <w:p w14:paraId="55FF649A" w14:textId="77777777" w:rsidR="003B3973" w:rsidRDefault="003B3973" w:rsidP="00743B26">
            <w:pPr>
              <w:jc w:val="left"/>
            </w:pPr>
            <w:r>
              <w:rPr>
                <w:rFonts w:hint="eastAsia"/>
              </w:rPr>
              <w:t>追加又</w:t>
            </w:r>
          </w:p>
          <w:p w14:paraId="41C34408" w14:textId="77777777" w:rsidR="003B3973" w:rsidRDefault="003B3973" w:rsidP="00743B26">
            <w:pPr>
              <w:jc w:val="left"/>
            </w:pPr>
            <w:r>
              <w:rPr>
                <w:rFonts w:hint="eastAsia"/>
              </w:rPr>
              <w:t>は廃止</w:t>
            </w:r>
          </w:p>
        </w:tc>
        <w:tc>
          <w:tcPr>
            <w:tcW w:w="4111" w:type="dxa"/>
          </w:tcPr>
          <w:p w14:paraId="7B15C9CF" w14:textId="77777777" w:rsidR="003B3973" w:rsidRDefault="003B3973" w:rsidP="00743B26">
            <w:pPr>
              <w:jc w:val="left"/>
            </w:pPr>
            <w:r>
              <w:rPr>
                <w:rFonts w:hint="eastAsia"/>
              </w:rPr>
              <w:t>対象商品</w:t>
            </w:r>
          </w:p>
        </w:tc>
        <w:tc>
          <w:tcPr>
            <w:tcW w:w="1213" w:type="dxa"/>
          </w:tcPr>
          <w:p w14:paraId="0DEC016A" w14:textId="77777777" w:rsidR="003B3973" w:rsidRDefault="003B3973" w:rsidP="00743B26">
            <w:pPr>
              <w:jc w:val="left"/>
            </w:pPr>
            <w:r>
              <w:rPr>
                <w:rFonts w:hint="eastAsia"/>
              </w:rPr>
              <w:t>通常の</w:t>
            </w:r>
          </w:p>
          <w:p w14:paraId="31FEF2AF" w14:textId="77777777" w:rsidR="003B3973" w:rsidRDefault="003B3973" w:rsidP="00743B26">
            <w:pPr>
              <w:jc w:val="left"/>
            </w:pPr>
            <w:r>
              <w:rPr>
                <w:rFonts w:hint="eastAsia"/>
              </w:rPr>
              <w:t>販売価格</w:t>
            </w:r>
          </w:p>
        </w:tc>
        <w:tc>
          <w:tcPr>
            <w:tcW w:w="1197" w:type="dxa"/>
          </w:tcPr>
          <w:p w14:paraId="1CB0FFBD" w14:textId="77777777" w:rsidR="003B3973" w:rsidRDefault="003B3973" w:rsidP="00743B26">
            <w:pPr>
              <w:jc w:val="left"/>
            </w:pPr>
            <w:r>
              <w:rPr>
                <w:rFonts w:hint="eastAsia"/>
              </w:rPr>
              <w:t>割引金額</w:t>
            </w:r>
          </w:p>
        </w:tc>
      </w:tr>
      <w:tr w:rsidR="003B3973" w14:paraId="188E9DB8" w14:textId="77777777" w:rsidTr="00743B26">
        <w:tc>
          <w:tcPr>
            <w:tcW w:w="2405" w:type="dxa"/>
          </w:tcPr>
          <w:p w14:paraId="067F99B7" w14:textId="24CDEB2A" w:rsidR="003B3973" w:rsidRPr="004A0B96" w:rsidRDefault="003B3973" w:rsidP="00743B26">
            <w:pPr>
              <w:jc w:val="left"/>
              <w:rPr>
                <w:color w:val="FF0000"/>
              </w:rPr>
            </w:pPr>
          </w:p>
        </w:tc>
        <w:tc>
          <w:tcPr>
            <w:tcW w:w="992" w:type="dxa"/>
          </w:tcPr>
          <w:p w14:paraId="6838B4F4" w14:textId="0AC3780A" w:rsidR="003B3973" w:rsidRPr="00185350" w:rsidRDefault="003B3973" w:rsidP="00743B26">
            <w:pPr>
              <w:jc w:val="left"/>
              <w:rPr>
                <w:color w:val="FF0000"/>
              </w:rPr>
            </w:pPr>
          </w:p>
        </w:tc>
        <w:tc>
          <w:tcPr>
            <w:tcW w:w="4111" w:type="dxa"/>
          </w:tcPr>
          <w:p w14:paraId="6282ECAD" w14:textId="07E0C7F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53BE823C" w14:textId="49CDEAA1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4E972C62" w14:textId="05E7539A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04221254" w14:textId="77777777" w:rsidTr="00743B26">
        <w:tc>
          <w:tcPr>
            <w:tcW w:w="2405" w:type="dxa"/>
          </w:tcPr>
          <w:p w14:paraId="324567D2" w14:textId="167EEB6D" w:rsidR="003B3973" w:rsidRPr="004A0B96" w:rsidRDefault="003B3973" w:rsidP="00743B26">
            <w:pPr>
              <w:jc w:val="left"/>
              <w:rPr>
                <w:color w:val="FF0000"/>
              </w:rPr>
            </w:pPr>
          </w:p>
        </w:tc>
        <w:tc>
          <w:tcPr>
            <w:tcW w:w="992" w:type="dxa"/>
          </w:tcPr>
          <w:p w14:paraId="2BACC42C" w14:textId="1E1A7C15" w:rsidR="003B3973" w:rsidRPr="00185350" w:rsidRDefault="003B3973" w:rsidP="00743B26">
            <w:pPr>
              <w:jc w:val="left"/>
              <w:rPr>
                <w:color w:val="FF0000"/>
              </w:rPr>
            </w:pPr>
          </w:p>
        </w:tc>
        <w:tc>
          <w:tcPr>
            <w:tcW w:w="4111" w:type="dxa"/>
          </w:tcPr>
          <w:p w14:paraId="1DEEA082" w14:textId="7916F00B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66904A81" w14:textId="11638ABC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4887284E" w14:textId="4FD13F42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0575DEF4" w14:textId="77777777" w:rsidTr="00743B26">
        <w:tc>
          <w:tcPr>
            <w:tcW w:w="2405" w:type="dxa"/>
          </w:tcPr>
          <w:p w14:paraId="2A25D9C3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091FDEFE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26BA5EE3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56D6EF2C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0EA25A7B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11AF267F" w14:textId="77777777" w:rsidTr="00743B26">
        <w:tc>
          <w:tcPr>
            <w:tcW w:w="2405" w:type="dxa"/>
          </w:tcPr>
          <w:p w14:paraId="15F6E7F2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3C2CF652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23F2859A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29FC284F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49A31D7D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48AB8D7C" w14:textId="77777777" w:rsidTr="00743B26">
        <w:tc>
          <w:tcPr>
            <w:tcW w:w="2405" w:type="dxa"/>
          </w:tcPr>
          <w:p w14:paraId="076480B3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35AA0D19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57C54927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46944B8A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4222B5F7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5417517D" w14:textId="77777777" w:rsidTr="00743B26">
        <w:tc>
          <w:tcPr>
            <w:tcW w:w="2405" w:type="dxa"/>
          </w:tcPr>
          <w:p w14:paraId="785FB632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0ADD8870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6FC7F64B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654091A1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791FCD63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30137E1F" w14:textId="77777777" w:rsidTr="00743B26">
        <w:tc>
          <w:tcPr>
            <w:tcW w:w="2405" w:type="dxa"/>
          </w:tcPr>
          <w:p w14:paraId="1D9E1270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543606FD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37B6E982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7F28F2A5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60F19CA6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0B2B937E" w14:textId="77777777" w:rsidTr="00743B26">
        <w:tc>
          <w:tcPr>
            <w:tcW w:w="2405" w:type="dxa"/>
          </w:tcPr>
          <w:p w14:paraId="76DA41BA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2E186DF0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7A3E6348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4673ABDB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5E94BD35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74D35F4E" w14:textId="77777777" w:rsidTr="00743B26">
        <w:tc>
          <w:tcPr>
            <w:tcW w:w="2405" w:type="dxa"/>
          </w:tcPr>
          <w:p w14:paraId="21C5F835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42CFBBE8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36688507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62C43DE6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1D879106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0ABD890B" w14:textId="77777777" w:rsidTr="00743B26">
        <w:tc>
          <w:tcPr>
            <w:tcW w:w="2405" w:type="dxa"/>
          </w:tcPr>
          <w:p w14:paraId="6BFC2227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42B724E2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070ECF8A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5E3CA803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580674D9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03C0582D" w14:textId="77777777" w:rsidTr="00743B26">
        <w:tc>
          <w:tcPr>
            <w:tcW w:w="2405" w:type="dxa"/>
          </w:tcPr>
          <w:p w14:paraId="243F272A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25CE4AA1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7611CA31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2386B37D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01A0754A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4468FAF1" w14:textId="77777777" w:rsidTr="00743B26">
        <w:tc>
          <w:tcPr>
            <w:tcW w:w="2405" w:type="dxa"/>
          </w:tcPr>
          <w:p w14:paraId="050363FC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6E1F6AE8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4655353A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4DE7CC82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509D7A48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3B539C20" w14:textId="77777777" w:rsidTr="00743B26">
        <w:tc>
          <w:tcPr>
            <w:tcW w:w="2405" w:type="dxa"/>
          </w:tcPr>
          <w:p w14:paraId="0A6FC0C7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7C4341DE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3B42EEF7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11D64363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63E3F5A5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29B89EEA" w14:textId="77777777" w:rsidTr="00743B26">
        <w:tc>
          <w:tcPr>
            <w:tcW w:w="2405" w:type="dxa"/>
          </w:tcPr>
          <w:p w14:paraId="119941A8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3F788F31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0F1A1761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76FFB023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4A152EFE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5AB74F9C" w14:textId="77777777" w:rsidTr="00743B26">
        <w:tc>
          <w:tcPr>
            <w:tcW w:w="2405" w:type="dxa"/>
          </w:tcPr>
          <w:p w14:paraId="2AB54C47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083C0E65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030100ED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588D3B78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3D2F4D5A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719ADCC7" w14:textId="77777777" w:rsidTr="00743B26">
        <w:tc>
          <w:tcPr>
            <w:tcW w:w="2405" w:type="dxa"/>
          </w:tcPr>
          <w:p w14:paraId="4575EC50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57F78E54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4F1C217A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053D33EB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17FD75BF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973" w14:paraId="7B2C7293" w14:textId="77777777" w:rsidTr="00743B26">
        <w:tc>
          <w:tcPr>
            <w:tcW w:w="2405" w:type="dxa"/>
          </w:tcPr>
          <w:p w14:paraId="5D14A791" w14:textId="77777777" w:rsidR="003B3973" w:rsidRDefault="003B3973" w:rsidP="00743B26">
            <w:pPr>
              <w:jc w:val="left"/>
            </w:pPr>
          </w:p>
        </w:tc>
        <w:tc>
          <w:tcPr>
            <w:tcW w:w="992" w:type="dxa"/>
          </w:tcPr>
          <w:p w14:paraId="7C6D4774" w14:textId="77777777" w:rsidR="003B3973" w:rsidRDefault="003B3973" w:rsidP="00743B26">
            <w:pPr>
              <w:jc w:val="left"/>
            </w:pPr>
          </w:p>
        </w:tc>
        <w:tc>
          <w:tcPr>
            <w:tcW w:w="4111" w:type="dxa"/>
          </w:tcPr>
          <w:p w14:paraId="075B2EEC" w14:textId="77777777" w:rsidR="003B3973" w:rsidRDefault="003B3973" w:rsidP="00743B26">
            <w:pPr>
              <w:jc w:val="left"/>
            </w:pPr>
          </w:p>
        </w:tc>
        <w:tc>
          <w:tcPr>
            <w:tcW w:w="1213" w:type="dxa"/>
          </w:tcPr>
          <w:p w14:paraId="5023B7ED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7" w:type="dxa"/>
          </w:tcPr>
          <w:p w14:paraId="0553CEAD" w14:textId="77777777" w:rsidR="003B3973" w:rsidRDefault="003B3973" w:rsidP="00743B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6EA5166" w14:textId="4641937D" w:rsidR="00C02CF3" w:rsidRDefault="00C02CF3" w:rsidP="0059234C">
      <w:pPr>
        <w:spacing w:line="260" w:lineRule="exact"/>
        <w:ind w:left="240" w:hangingChars="100" w:hanging="240"/>
        <w:jc w:val="left"/>
      </w:pPr>
    </w:p>
    <w:p w14:paraId="03B51CE2" w14:textId="77777777" w:rsidR="003B3973" w:rsidRDefault="003B3973" w:rsidP="00ED0DFD">
      <w:pPr>
        <w:rPr>
          <w:u w:val="single"/>
        </w:rPr>
      </w:pPr>
    </w:p>
    <w:p w14:paraId="1A017012" w14:textId="472B3F43" w:rsidR="00ED0DFD" w:rsidRDefault="00676410" w:rsidP="00ED0DFD">
      <w:pPr>
        <w:rPr>
          <w:u w:val="single"/>
        </w:rPr>
      </w:pPr>
      <w:r>
        <w:rPr>
          <w:rFonts w:hint="eastAsia"/>
          <w:u w:val="single"/>
        </w:rPr>
        <w:t>６</w:t>
      </w:r>
      <w:r w:rsidR="00ED0DFD">
        <w:rPr>
          <w:rFonts w:hint="eastAsia"/>
          <w:u w:val="single"/>
        </w:rPr>
        <w:t xml:space="preserve">　実施期間</w:t>
      </w:r>
      <w:r w:rsidR="00ED0DFD" w:rsidRPr="008F2484">
        <w:rPr>
          <w:rFonts w:hint="eastAsia"/>
          <w:u w:val="single"/>
        </w:rPr>
        <w:t xml:space="preserve">　　</w:t>
      </w:r>
      <w:r w:rsidR="00ED0DFD">
        <w:rPr>
          <w:rFonts w:hint="eastAsia"/>
          <w:u w:val="single"/>
        </w:rPr>
        <w:t xml:space="preserve">　　　　　令和　年　　月　　日～令和　年　　月　　日</w:t>
      </w:r>
    </w:p>
    <w:p w14:paraId="44351484" w14:textId="77777777" w:rsidR="00ED0DFD" w:rsidRPr="00676410" w:rsidRDefault="00ED0DFD" w:rsidP="00ED0DFD"/>
    <w:p w14:paraId="4360EBB6" w14:textId="4A876BDD" w:rsidR="00ED0DFD" w:rsidRPr="001B62B9" w:rsidRDefault="00676410" w:rsidP="00ED0DFD">
      <w:r>
        <w:rPr>
          <w:rFonts w:hint="eastAsia"/>
          <w:u w:val="single"/>
        </w:rPr>
        <w:t>７</w:t>
      </w:r>
      <w:r w:rsidR="00ED0DFD">
        <w:rPr>
          <w:rFonts w:hint="eastAsia"/>
          <w:u w:val="single"/>
        </w:rPr>
        <w:t xml:space="preserve">　補助金請求</w:t>
      </w:r>
      <w:r w:rsidR="003467CA">
        <w:rPr>
          <w:rFonts w:hint="eastAsia"/>
          <w:u w:val="single"/>
        </w:rPr>
        <w:t>見込み</w:t>
      </w:r>
      <w:r w:rsidR="00ED0DFD">
        <w:rPr>
          <w:rFonts w:hint="eastAsia"/>
          <w:u w:val="single"/>
        </w:rPr>
        <w:t>金額</w:t>
      </w:r>
      <w:r w:rsidR="00ED0DFD" w:rsidRPr="008F2484">
        <w:rPr>
          <w:rFonts w:hint="eastAsia"/>
          <w:u w:val="single"/>
        </w:rPr>
        <w:t xml:space="preserve">　　</w:t>
      </w:r>
      <w:r w:rsidR="00ED0DFD">
        <w:rPr>
          <w:rFonts w:hint="eastAsia"/>
          <w:u w:val="single"/>
        </w:rPr>
        <w:t xml:space="preserve">　　　　　　　　　　　　　　　　　　　　円</w:t>
      </w:r>
    </w:p>
    <w:p w14:paraId="36529A97" w14:textId="2F074AF5" w:rsidR="00ED0DFD" w:rsidRPr="006905AB" w:rsidRDefault="00ED0DFD" w:rsidP="00EA0143">
      <w:pPr>
        <w:ind w:firstLineChars="200" w:firstLine="480"/>
        <w:rPr>
          <w:u w:val="single"/>
        </w:rPr>
      </w:pPr>
      <w:r w:rsidRPr="006905AB">
        <w:rPr>
          <w:rFonts w:hint="eastAsia"/>
        </w:rPr>
        <w:t>※１店舗当たり５万円を限度とする。</w:t>
      </w:r>
    </w:p>
    <w:sectPr w:rsidR="00ED0DFD" w:rsidRPr="006905AB" w:rsidSect="00D757CD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41DB" w14:textId="77777777" w:rsidR="00C00DB5" w:rsidRDefault="00C00DB5" w:rsidP="00C00DB5">
      <w:r>
        <w:separator/>
      </w:r>
    </w:p>
  </w:endnote>
  <w:endnote w:type="continuationSeparator" w:id="0">
    <w:p w14:paraId="18A7CC8F" w14:textId="77777777" w:rsidR="00C00DB5" w:rsidRDefault="00C00DB5" w:rsidP="00C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D9FB" w14:textId="77777777" w:rsidR="00C00DB5" w:rsidRDefault="00C00DB5" w:rsidP="00C00DB5">
      <w:r>
        <w:separator/>
      </w:r>
    </w:p>
  </w:footnote>
  <w:footnote w:type="continuationSeparator" w:id="0">
    <w:p w14:paraId="3F639620" w14:textId="77777777" w:rsidR="00C00DB5" w:rsidRDefault="00C00DB5" w:rsidP="00C0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2"/>
    <w:rsid w:val="00032A7E"/>
    <w:rsid w:val="000334E6"/>
    <w:rsid w:val="0006099A"/>
    <w:rsid w:val="00064484"/>
    <w:rsid w:val="000814B6"/>
    <w:rsid w:val="00081C66"/>
    <w:rsid w:val="00103620"/>
    <w:rsid w:val="0013073A"/>
    <w:rsid w:val="00131374"/>
    <w:rsid w:val="00131842"/>
    <w:rsid w:val="001807DE"/>
    <w:rsid w:val="001922D1"/>
    <w:rsid w:val="001B62B9"/>
    <w:rsid w:val="001D3944"/>
    <w:rsid w:val="001F5178"/>
    <w:rsid w:val="001F7FD7"/>
    <w:rsid w:val="00224350"/>
    <w:rsid w:val="002B6E28"/>
    <w:rsid w:val="002F4ED3"/>
    <w:rsid w:val="00303950"/>
    <w:rsid w:val="00304BDF"/>
    <w:rsid w:val="00305E90"/>
    <w:rsid w:val="00316317"/>
    <w:rsid w:val="00334CAE"/>
    <w:rsid w:val="003467CA"/>
    <w:rsid w:val="00361DDD"/>
    <w:rsid w:val="00364A6E"/>
    <w:rsid w:val="003B3973"/>
    <w:rsid w:val="003C164C"/>
    <w:rsid w:val="003E4656"/>
    <w:rsid w:val="00461A3A"/>
    <w:rsid w:val="004813BF"/>
    <w:rsid w:val="004B4EB0"/>
    <w:rsid w:val="00512175"/>
    <w:rsid w:val="0052422B"/>
    <w:rsid w:val="005465B0"/>
    <w:rsid w:val="00571876"/>
    <w:rsid w:val="005759DC"/>
    <w:rsid w:val="00581F8F"/>
    <w:rsid w:val="0059234C"/>
    <w:rsid w:val="005C19CB"/>
    <w:rsid w:val="005E4C17"/>
    <w:rsid w:val="005F1A00"/>
    <w:rsid w:val="00621D2F"/>
    <w:rsid w:val="006414D8"/>
    <w:rsid w:val="0066201F"/>
    <w:rsid w:val="0067336C"/>
    <w:rsid w:val="00676410"/>
    <w:rsid w:val="006804CD"/>
    <w:rsid w:val="006905AB"/>
    <w:rsid w:val="006E5CEC"/>
    <w:rsid w:val="00747CF0"/>
    <w:rsid w:val="0076481C"/>
    <w:rsid w:val="00765087"/>
    <w:rsid w:val="00782935"/>
    <w:rsid w:val="00797ECD"/>
    <w:rsid w:val="007A18D0"/>
    <w:rsid w:val="007B286C"/>
    <w:rsid w:val="00805E13"/>
    <w:rsid w:val="008119F3"/>
    <w:rsid w:val="00812F9D"/>
    <w:rsid w:val="00820ADD"/>
    <w:rsid w:val="00834541"/>
    <w:rsid w:val="00844F2B"/>
    <w:rsid w:val="008722FF"/>
    <w:rsid w:val="008C146F"/>
    <w:rsid w:val="009225A2"/>
    <w:rsid w:val="00923FAF"/>
    <w:rsid w:val="00926523"/>
    <w:rsid w:val="00932798"/>
    <w:rsid w:val="00940B9A"/>
    <w:rsid w:val="009535A2"/>
    <w:rsid w:val="00957E0C"/>
    <w:rsid w:val="0096059E"/>
    <w:rsid w:val="009B543B"/>
    <w:rsid w:val="009D4021"/>
    <w:rsid w:val="009F10A5"/>
    <w:rsid w:val="009F48A6"/>
    <w:rsid w:val="00A30027"/>
    <w:rsid w:val="00A36722"/>
    <w:rsid w:val="00A41342"/>
    <w:rsid w:val="00A50972"/>
    <w:rsid w:val="00A71794"/>
    <w:rsid w:val="00AE066A"/>
    <w:rsid w:val="00B72637"/>
    <w:rsid w:val="00BA4306"/>
    <w:rsid w:val="00BC3668"/>
    <w:rsid w:val="00BC66B0"/>
    <w:rsid w:val="00BF2943"/>
    <w:rsid w:val="00C00DB5"/>
    <w:rsid w:val="00C02CF3"/>
    <w:rsid w:val="00C11EAE"/>
    <w:rsid w:val="00C43B60"/>
    <w:rsid w:val="00C446A9"/>
    <w:rsid w:val="00C44B51"/>
    <w:rsid w:val="00C81F8B"/>
    <w:rsid w:val="00C95403"/>
    <w:rsid w:val="00C9770F"/>
    <w:rsid w:val="00CB3DBE"/>
    <w:rsid w:val="00CD291A"/>
    <w:rsid w:val="00CD65E5"/>
    <w:rsid w:val="00CE2589"/>
    <w:rsid w:val="00D06805"/>
    <w:rsid w:val="00D22474"/>
    <w:rsid w:val="00D37A82"/>
    <w:rsid w:val="00D746CD"/>
    <w:rsid w:val="00D757CD"/>
    <w:rsid w:val="00DE26D3"/>
    <w:rsid w:val="00E14E44"/>
    <w:rsid w:val="00E21A65"/>
    <w:rsid w:val="00E21B93"/>
    <w:rsid w:val="00E33B13"/>
    <w:rsid w:val="00E345D3"/>
    <w:rsid w:val="00E60641"/>
    <w:rsid w:val="00E754AA"/>
    <w:rsid w:val="00EA0143"/>
    <w:rsid w:val="00EB46C7"/>
    <w:rsid w:val="00EC6FCC"/>
    <w:rsid w:val="00ED0DFD"/>
    <w:rsid w:val="00F16A76"/>
    <w:rsid w:val="00F2662B"/>
    <w:rsid w:val="00F34518"/>
    <w:rsid w:val="00F43D3B"/>
    <w:rsid w:val="00F673DE"/>
    <w:rsid w:val="00FA6685"/>
    <w:rsid w:val="00FA6B4D"/>
    <w:rsid w:val="00FB650B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0CE56"/>
  <w14:defaultImageDpi w14:val="330"/>
  <w15:chartTrackingRefBased/>
  <w15:docId w15:val="{060F0C08-A959-4024-9758-56793976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00DB5"/>
  </w:style>
  <w:style w:type="paragraph" w:styleId="a5">
    <w:name w:val="footer"/>
    <w:basedOn w:val="a"/>
    <w:link w:val="a6"/>
    <w:uiPriority w:val="99"/>
    <w:unhideWhenUsed/>
    <w:rsid w:val="00C00D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00DB5"/>
  </w:style>
  <w:style w:type="table" w:styleId="a7">
    <w:name w:val="Table Grid"/>
    <w:basedOn w:val="a1"/>
    <w:uiPriority w:val="39"/>
    <w:rsid w:val="0030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25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25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25A2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25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25A2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2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25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300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4B61-07F3-4721-BAB0-ED73E80C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ﾊﾏﾅｶﾀｸﾐ</cp:lastModifiedBy>
  <cp:revision>12</cp:revision>
  <cp:lastPrinted>2021-10-06T00:47:00Z</cp:lastPrinted>
  <dcterms:created xsi:type="dcterms:W3CDTF">2023-02-14T07:57:00Z</dcterms:created>
  <dcterms:modified xsi:type="dcterms:W3CDTF">2023-03-31T06:07:00Z</dcterms:modified>
</cp:coreProperties>
</file>