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5A1C" w14:textId="77777777" w:rsidR="00E9716F" w:rsidRDefault="00846DBB" w:rsidP="00846DBB">
      <w:pPr>
        <w:spacing w:line="320" w:lineRule="exact"/>
        <w:jc w:val="left"/>
        <w:rPr>
          <w:rFonts w:ascii="?l?r ??fc"/>
          <w:snapToGrid w:val="0"/>
        </w:rPr>
      </w:pPr>
      <w:r>
        <w:rPr>
          <w:rFonts w:ascii="?l?r ??fc" w:hint="eastAsia"/>
          <w:snapToGrid w:val="0"/>
        </w:rPr>
        <w:t>様式第３２号（第６６条関係）</w:t>
      </w:r>
    </w:p>
    <w:p w14:paraId="43CFA762" w14:textId="77777777" w:rsidR="00E9716F" w:rsidRDefault="008E14FD">
      <w:pPr>
        <w:spacing w:line="320" w:lineRule="exact"/>
        <w:jc w:val="center"/>
        <w:rPr>
          <w:rFonts w:ascii="?l?r ??fc"/>
          <w:snapToGrid w:val="0"/>
        </w:rPr>
      </w:pPr>
      <w:r>
        <w:rPr>
          <w:rFonts w:ascii="?l?r ??fc" w:hint="eastAsia"/>
          <w:snapToGrid w:val="0"/>
        </w:rPr>
        <w:t>特定有害物質取扱事業所設置状況等調査報告書</w:t>
      </w:r>
    </w:p>
    <w:p w14:paraId="105531D2" w14:textId="77777777" w:rsidR="00E9716F" w:rsidRDefault="008E14FD">
      <w:pPr>
        <w:spacing w:line="320" w:lineRule="exact"/>
        <w:jc w:val="right"/>
        <w:rPr>
          <w:rFonts w:ascii="?l?r ??fc"/>
          <w:snapToGrid w:val="0"/>
        </w:rPr>
      </w:pPr>
      <w:r>
        <w:rPr>
          <w:rFonts w:hint="eastAsia"/>
          <w:snapToGrid w:val="0"/>
        </w:rPr>
        <w:t xml:space="preserve">年　　月　　日　　</w:t>
      </w:r>
    </w:p>
    <w:p w14:paraId="2F650940" w14:textId="77777777" w:rsidR="00E9716F" w:rsidRDefault="00EE6701">
      <w:pPr>
        <w:spacing w:line="320" w:lineRule="exact"/>
        <w:rPr>
          <w:snapToGrid w:val="0"/>
        </w:rPr>
      </w:pPr>
      <w:r>
        <w:rPr>
          <w:rFonts w:hint="eastAsia"/>
          <w:snapToGrid w:val="0"/>
        </w:rPr>
        <w:t xml:space="preserve">　　　（宛</w:t>
      </w:r>
      <w:r w:rsidR="008E14FD">
        <w:rPr>
          <w:rFonts w:hint="eastAsia"/>
          <w:snapToGrid w:val="0"/>
        </w:rPr>
        <w:t>先）</w:t>
      </w:r>
    </w:p>
    <w:p w14:paraId="5220AC6C" w14:textId="77777777" w:rsidR="00E9716F" w:rsidRDefault="008E14FD">
      <w:pPr>
        <w:spacing w:line="320" w:lineRule="exact"/>
        <w:rPr>
          <w:rFonts w:ascii="?l?r ??fc"/>
          <w:snapToGrid w:val="0"/>
        </w:rPr>
      </w:pPr>
      <w:r>
        <w:rPr>
          <w:rFonts w:hint="eastAsia"/>
          <w:snapToGrid w:val="0"/>
        </w:rPr>
        <w:t xml:space="preserve">　　　</w:t>
      </w:r>
      <w:r w:rsidR="0050724B">
        <w:rPr>
          <w:rFonts w:hint="eastAsia"/>
          <w:snapToGrid w:val="0"/>
        </w:rPr>
        <w:t>所沢市長</w:t>
      </w:r>
    </w:p>
    <w:p w14:paraId="4A8392B6" w14:textId="70B84469" w:rsidR="00E9716F" w:rsidRDefault="008021F7">
      <w:pPr>
        <w:spacing w:before="120"/>
        <w:jc w:val="right"/>
        <w:rPr>
          <w:rFonts w:ascii="?l?r ??fc"/>
          <w:snapToGrid w:val="0"/>
        </w:rPr>
      </w:pPr>
      <w:r>
        <w:rPr>
          <w:snapToGrid w:val="0"/>
        </w:rPr>
        <w:fldChar w:fldCharType="begin"/>
      </w:r>
      <w:r>
        <w:rPr>
          <w:snapToGrid w:val="0"/>
        </w:rPr>
        <w:instrText xml:space="preserve"> eq \o \al(\s \up 12(報告者　氏名又は名称及び住所　　　　　　　　),\s \up 0(　　　　並びに法人にあっては　　　　　　　　　),\s \up-12(　　　　その代表者の氏名　　　　　　　　　　　)) </w:instrText>
      </w:r>
      <w:r>
        <w:rPr>
          <w:snapToGrid w:val="0"/>
        </w:rPr>
        <w:fldChar w:fldCharType="end"/>
      </w:r>
      <w:r w:rsidR="008E14FD">
        <w:rPr>
          <w:rFonts w:ascii="?l?r ??fc" w:hint="eastAsia"/>
          <w:snapToGrid w:val="0"/>
        </w:rPr>
        <w:t xml:space="preserve">　　</w:t>
      </w:r>
    </w:p>
    <w:p w14:paraId="34A0240A" w14:textId="77777777" w:rsidR="00E9716F" w:rsidRDefault="008E14FD">
      <w:pPr>
        <w:spacing w:line="320" w:lineRule="exact"/>
        <w:jc w:val="right"/>
        <w:rPr>
          <w:rFonts w:ascii="?l?r ??fc"/>
          <w:snapToGrid w:val="0"/>
        </w:rPr>
      </w:pPr>
      <w:r>
        <w:rPr>
          <w:rFonts w:hint="eastAsia"/>
          <w:snapToGrid w:val="0"/>
        </w:rPr>
        <w:t xml:space="preserve">（電話番号　　　　　　　　）　　</w:t>
      </w:r>
    </w:p>
    <w:p w14:paraId="7E9357E4" w14:textId="77777777" w:rsidR="00E9716F" w:rsidRDefault="008E14FD">
      <w:pPr>
        <w:spacing w:after="120" w:line="320" w:lineRule="exact"/>
        <w:ind w:left="210" w:firstLine="210"/>
        <w:rPr>
          <w:rFonts w:ascii="?l?r ??fc"/>
          <w:snapToGrid w:val="0"/>
        </w:rPr>
      </w:pPr>
      <w:r>
        <w:rPr>
          <w:rFonts w:hint="eastAsia"/>
          <w:snapToGrid w:val="0"/>
        </w:rPr>
        <w:t>過去の特定有害物質取扱事業所の設置の状況等を調査したので、埼玉県生活環境保全条例第</w:t>
      </w:r>
      <w:r>
        <w:rPr>
          <w:snapToGrid w:val="0"/>
        </w:rPr>
        <w:t>80</w:t>
      </w:r>
      <w:r>
        <w:rPr>
          <w:rFonts w:hint="eastAsia"/>
          <w:snapToGrid w:val="0"/>
        </w:rPr>
        <w:t>条第１項の規定により、その結果を次のとおり報告します。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8E14FD" w14:paraId="2D7B6C62" w14:textId="77777777">
        <w:trPr>
          <w:cantSplit/>
          <w:trHeight w:hRule="exact" w:val="945"/>
        </w:trPr>
        <w:tc>
          <w:tcPr>
            <w:tcW w:w="2730" w:type="dxa"/>
            <w:vAlign w:val="center"/>
          </w:tcPr>
          <w:p w14:paraId="759FB1DF" w14:textId="77777777" w:rsidR="00E9716F" w:rsidRDefault="008E14FD">
            <w:pPr>
              <w:spacing w:line="420" w:lineRule="exact"/>
              <w:jc w:val="distribute"/>
              <w:rPr>
                <w:rFonts w:ascii="?l?r ??fc"/>
                <w:snapToGrid w:val="0"/>
              </w:rPr>
            </w:pPr>
            <w:r>
              <w:rPr>
                <w:rFonts w:ascii="?l?r ??fc" w:hint="eastAsia"/>
                <w:snapToGrid w:val="0"/>
              </w:rPr>
              <w:t>土地の改変に係る</w:t>
            </w:r>
            <w:r>
              <w:rPr>
                <w:rFonts w:ascii="?l?r ??fc"/>
                <w:snapToGrid w:val="0"/>
              </w:rPr>
              <w:br/>
            </w:r>
            <w:r>
              <w:rPr>
                <w:rFonts w:ascii="?l?r ??fc" w:hint="eastAsia"/>
                <w:snapToGrid w:val="0"/>
              </w:rPr>
              <w:t>事業の名称</w:t>
            </w:r>
          </w:p>
        </w:tc>
        <w:tc>
          <w:tcPr>
            <w:tcW w:w="5250" w:type="dxa"/>
            <w:vAlign w:val="center"/>
          </w:tcPr>
          <w:p w14:paraId="0A77B585" w14:textId="77777777" w:rsidR="00E9716F" w:rsidRDefault="00E9716F">
            <w:pPr>
              <w:spacing w:line="420" w:lineRule="exact"/>
              <w:rPr>
                <w:rFonts w:ascii="?l?r ??fc"/>
                <w:snapToGrid w:val="0"/>
              </w:rPr>
            </w:pPr>
          </w:p>
        </w:tc>
      </w:tr>
      <w:tr w:rsidR="008E14FD" w14:paraId="363DDB98" w14:textId="77777777">
        <w:trPr>
          <w:cantSplit/>
          <w:trHeight w:hRule="exact" w:val="945"/>
        </w:trPr>
        <w:tc>
          <w:tcPr>
            <w:tcW w:w="2730" w:type="dxa"/>
            <w:vAlign w:val="center"/>
          </w:tcPr>
          <w:p w14:paraId="72F9C6DD" w14:textId="77777777" w:rsidR="00E9716F" w:rsidRDefault="008E14FD">
            <w:pPr>
              <w:spacing w:line="420" w:lineRule="exact"/>
              <w:jc w:val="distribute"/>
              <w:rPr>
                <w:rFonts w:ascii="?l?r ??fc"/>
                <w:snapToGrid w:val="0"/>
              </w:rPr>
            </w:pPr>
            <w:r>
              <w:rPr>
                <w:rFonts w:ascii="?l?r ??fc" w:hint="eastAsia"/>
                <w:snapToGrid w:val="0"/>
              </w:rPr>
              <w:t>土地の改変の場所</w:t>
            </w:r>
          </w:p>
        </w:tc>
        <w:tc>
          <w:tcPr>
            <w:tcW w:w="5250" w:type="dxa"/>
            <w:vAlign w:val="center"/>
          </w:tcPr>
          <w:p w14:paraId="734EEF43" w14:textId="77777777" w:rsidR="00E9716F" w:rsidRDefault="00E9716F">
            <w:pPr>
              <w:spacing w:line="420" w:lineRule="exact"/>
              <w:rPr>
                <w:rFonts w:ascii="?l?r ??fc"/>
                <w:snapToGrid w:val="0"/>
              </w:rPr>
            </w:pPr>
          </w:p>
        </w:tc>
      </w:tr>
      <w:tr w:rsidR="008E14FD" w14:paraId="708E6BEE" w14:textId="77777777">
        <w:trPr>
          <w:cantSplit/>
          <w:trHeight w:hRule="exact" w:val="945"/>
        </w:trPr>
        <w:tc>
          <w:tcPr>
            <w:tcW w:w="2730" w:type="dxa"/>
            <w:vAlign w:val="center"/>
          </w:tcPr>
          <w:p w14:paraId="7E1E329A" w14:textId="77777777" w:rsidR="00E9716F" w:rsidRDefault="008E14FD">
            <w:pPr>
              <w:spacing w:line="420" w:lineRule="exact"/>
              <w:jc w:val="distribute"/>
              <w:rPr>
                <w:rFonts w:ascii="?l?r ??fc"/>
                <w:snapToGrid w:val="0"/>
              </w:rPr>
            </w:pPr>
            <w:r>
              <w:rPr>
                <w:rFonts w:ascii="?l?r ??fc" w:hint="eastAsia"/>
                <w:snapToGrid w:val="0"/>
              </w:rPr>
              <w:t>敷地面積及び用途地域</w:t>
            </w:r>
          </w:p>
        </w:tc>
        <w:tc>
          <w:tcPr>
            <w:tcW w:w="5250" w:type="dxa"/>
            <w:vAlign w:val="center"/>
          </w:tcPr>
          <w:p w14:paraId="67883CB9" w14:textId="77777777" w:rsidR="00E9716F" w:rsidRDefault="00E9716F">
            <w:pPr>
              <w:spacing w:line="420" w:lineRule="exact"/>
              <w:rPr>
                <w:rFonts w:ascii="?l?r ??fc"/>
                <w:snapToGrid w:val="0"/>
              </w:rPr>
            </w:pPr>
          </w:p>
        </w:tc>
      </w:tr>
      <w:tr w:rsidR="008E14FD" w14:paraId="61661973" w14:textId="77777777">
        <w:trPr>
          <w:cantSplit/>
          <w:trHeight w:hRule="exact" w:val="945"/>
        </w:trPr>
        <w:tc>
          <w:tcPr>
            <w:tcW w:w="2730" w:type="dxa"/>
            <w:vAlign w:val="center"/>
          </w:tcPr>
          <w:p w14:paraId="22CF8ACA" w14:textId="77777777" w:rsidR="00E9716F" w:rsidRDefault="008E14FD">
            <w:pPr>
              <w:spacing w:line="420" w:lineRule="exact"/>
              <w:jc w:val="distribute"/>
              <w:rPr>
                <w:rFonts w:ascii="?l?r ??fc"/>
                <w:snapToGrid w:val="0"/>
              </w:rPr>
            </w:pPr>
            <w:r>
              <w:rPr>
                <w:rFonts w:ascii="?l?r ??fc" w:hint="eastAsia"/>
                <w:snapToGrid w:val="0"/>
              </w:rPr>
              <w:t>現在の土地の状況（周辺を含む。）及び改変の区域</w:t>
            </w:r>
          </w:p>
        </w:tc>
        <w:tc>
          <w:tcPr>
            <w:tcW w:w="5250" w:type="dxa"/>
            <w:vAlign w:val="center"/>
          </w:tcPr>
          <w:p w14:paraId="0F0C2EA5" w14:textId="77777777" w:rsidR="00E9716F" w:rsidRDefault="008E14FD">
            <w:pPr>
              <w:spacing w:line="420" w:lineRule="exact"/>
              <w:rPr>
                <w:rFonts w:ascii="?l?r ??fc"/>
                <w:snapToGrid w:val="0"/>
              </w:rPr>
            </w:pPr>
            <w:r>
              <w:rPr>
                <w:rFonts w:ascii="?l?r ??fc" w:hint="eastAsia"/>
                <w:snapToGrid w:val="0"/>
              </w:rPr>
              <w:t>別紙のとおり。</w:t>
            </w:r>
          </w:p>
        </w:tc>
      </w:tr>
      <w:tr w:rsidR="008E14FD" w14:paraId="0762D9BA" w14:textId="77777777">
        <w:trPr>
          <w:cantSplit/>
          <w:trHeight w:hRule="exact" w:val="945"/>
        </w:trPr>
        <w:tc>
          <w:tcPr>
            <w:tcW w:w="2730" w:type="dxa"/>
            <w:vAlign w:val="center"/>
          </w:tcPr>
          <w:p w14:paraId="24EB42BF" w14:textId="77777777" w:rsidR="00E9716F" w:rsidRDefault="008E14FD">
            <w:pPr>
              <w:spacing w:line="420" w:lineRule="exact"/>
              <w:jc w:val="distribute"/>
              <w:rPr>
                <w:rFonts w:ascii="?l?r ??fc"/>
                <w:snapToGrid w:val="0"/>
              </w:rPr>
            </w:pPr>
            <w:r>
              <w:rPr>
                <w:rFonts w:ascii="?l?r ??fc" w:hint="eastAsia"/>
                <w:snapToGrid w:val="0"/>
              </w:rPr>
              <w:t>土地の改変の方法</w:t>
            </w:r>
          </w:p>
        </w:tc>
        <w:tc>
          <w:tcPr>
            <w:tcW w:w="5250" w:type="dxa"/>
            <w:vAlign w:val="center"/>
          </w:tcPr>
          <w:p w14:paraId="706C576D" w14:textId="77777777" w:rsidR="00E9716F" w:rsidRDefault="00E9716F">
            <w:pPr>
              <w:spacing w:line="420" w:lineRule="exact"/>
              <w:rPr>
                <w:rFonts w:ascii="?l?r ??fc"/>
                <w:snapToGrid w:val="0"/>
              </w:rPr>
            </w:pPr>
          </w:p>
        </w:tc>
      </w:tr>
      <w:tr w:rsidR="008E14FD" w14:paraId="38EC535B" w14:textId="77777777">
        <w:trPr>
          <w:cantSplit/>
          <w:trHeight w:hRule="exact" w:val="945"/>
        </w:trPr>
        <w:tc>
          <w:tcPr>
            <w:tcW w:w="2730" w:type="dxa"/>
            <w:vAlign w:val="center"/>
          </w:tcPr>
          <w:p w14:paraId="7647620C" w14:textId="77777777" w:rsidR="00E9716F" w:rsidRDefault="008E14FD">
            <w:pPr>
              <w:spacing w:line="420" w:lineRule="exact"/>
              <w:jc w:val="distribute"/>
              <w:rPr>
                <w:rFonts w:ascii="?l?r ??fc"/>
                <w:snapToGrid w:val="0"/>
              </w:rPr>
            </w:pPr>
            <w:r>
              <w:rPr>
                <w:rFonts w:ascii="?l?r ??fc" w:hint="eastAsia"/>
                <w:snapToGrid w:val="0"/>
              </w:rPr>
              <w:t>土地の所有者</w:t>
            </w:r>
          </w:p>
        </w:tc>
        <w:tc>
          <w:tcPr>
            <w:tcW w:w="5250" w:type="dxa"/>
            <w:vAlign w:val="center"/>
          </w:tcPr>
          <w:p w14:paraId="2B897061" w14:textId="77777777" w:rsidR="00E9716F" w:rsidRDefault="008E14FD">
            <w:pPr>
              <w:spacing w:line="420" w:lineRule="exact"/>
              <w:rPr>
                <w:rFonts w:ascii="?l?r ??fc"/>
                <w:snapToGrid w:val="0"/>
              </w:rPr>
            </w:pPr>
            <w:r>
              <w:rPr>
                <w:rFonts w:ascii="?l?r ??fc" w:hint="eastAsia"/>
                <w:snapToGrid w:val="0"/>
              </w:rPr>
              <w:t>住所</w:t>
            </w:r>
          </w:p>
          <w:p w14:paraId="52A90331" w14:textId="77777777" w:rsidR="00E9716F" w:rsidRDefault="008E14FD">
            <w:pPr>
              <w:spacing w:line="420" w:lineRule="exact"/>
              <w:rPr>
                <w:rFonts w:ascii="?l?r ??fc"/>
                <w:snapToGrid w:val="0"/>
              </w:rPr>
            </w:pPr>
            <w:r>
              <w:rPr>
                <w:rFonts w:ascii="?l?r ??fc" w:hint="eastAsia"/>
                <w:snapToGrid w:val="0"/>
              </w:rPr>
              <w:t>氏名</w:t>
            </w:r>
          </w:p>
        </w:tc>
      </w:tr>
      <w:tr w:rsidR="008E14FD" w14:paraId="725793CC" w14:textId="77777777">
        <w:trPr>
          <w:cantSplit/>
          <w:trHeight w:hRule="exact" w:val="945"/>
        </w:trPr>
        <w:tc>
          <w:tcPr>
            <w:tcW w:w="2730" w:type="dxa"/>
            <w:vAlign w:val="center"/>
          </w:tcPr>
          <w:p w14:paraId="5D469AC1" w14:textId="77777777" w:rsidR="00E9716F" w:rsidRDefault="008E14FD">
            <w:pPr>
              <w:spacing w:line="420" w:lineRule="exact"/>
              <w:jc w:val="distribute"/>
              <w:rPr>
                <w:rFonts w:ascii="?l?r ??fc"/>
                <w:snapToGrid w:val="0"/>
              </w:rPr>
            </w:pPr>
            <w:r>
              <w:rPr>
                <w:rFonts w:ascii="?l?r ??fc" w:hint="eastAsia"/>
                <w:snapToGrid w:val="0"/>
              </w:rPr>
              <w:t>調査結果</w:t>
            </w:r>
          </w:p>
        </w:tc>
        <w:tc>
          <w:tcPr>
            <w:tcW w:w="5250" w:type="dxa"/>
            <w:vAlign w:val="center"/>
          </w:tcPr>
          <w:p w14:paraId="78ABD000" w14:textId="77777777" w:rsidR="00E9716F" w:rsidRDefault="008E14FD">
            <w:pPr>
              <w:spacing w:line="420" w:lineRule="exact"/>
              <w:rPr>
                <w:rFonts w:ascii="?l?r ??fc"/>
                <w:snapToGrid w:val="0"/>
              </w:rPr>
            </w:pPr>
            <w:r>
              <w:rPr>
                <w:rFonts w:ascii="?l?r ??fc" w:hint="eastAsia"/>
                <w:snapToGrid w:val="0"/>
              </w:rPr>
              <w:t>別紙のとおり。</w:t>
            </w:r>
          </w:p>
        </w:tc>
      </w:tr>
      <w:tr w:rsidR="008E14FD" w14:paraId="0A0DE467" w14:textId="77777777">
        <w:trPr>
          <w:cantSplit/>
          <w:trHeight w:hRule="exact" w:val="1155"/>
        </w:trPr>
        <w:tc>
          <w:tcPr>
            <w:tcW w:w="7980" w:type="dxa"/>
            <w:gridSpan w:val="2"/>
          </w:tcPr>
          <w:p w14:paraId="24CDE66F" w14:textId="77777777" w:rsidR="00E9716F" w:rsidRDefault="008E14FD">
            <w:pPr>
              <w:spacing w:before="120" w:line="380" w:lineRule="exact"/>
              <w:rPr>
                <w:rFonts w:ascii="?l?r ??fc"/>
                <w:snapToGrid w:val="0"/>
              </w:rPr>
            </w:pPr>
            <w:r>
              <w:rPr>
                <w:rFonts w:hint="eastAsia"/>
                <w:snapToGrid w:val="0"/>
              </w:rPr>
              <w:t>※備　　　　　　　　　考</w:t>
            </w:r>
          </w:p>
        </w:tc>
      </w:tr>
    </w:tbl>
    <w:p w14:paraId="5200001C" w14:textId="77777777" w:rsidR="00E9716F" w:rsidRDefault="008E14FD">
      <w:pPr>
        <w:spacing w:before="120" w:line="320" w:lineRule="exact"/>
        <w:ind w:left="1050" w:hanging="840"/>
        <w:rPr>
          <w:rFonts w:ascii="?l?r ??fc"/>
          <w:snapToGrid w:val="0"/>
        </w:rPr>
      </w:pPr>
      <w:r>
        <w:rPr>
          <w:rFonts w:hint="eastAsia"/>
          <w:snapToGrid w:val="0"/>
        </w:rPr>
        <w:t>備考　１　「土地の所有者」の欄には、土地の所有者と土地の改変を行う者が異なる場合に記載すること。</w:t>
      </w:r>
    </w:p>
    <w:p w14:paraId="651110F4" w14:textId="77777777" w:rsidR="00E9716F" w:rsidRDefault="008E14FD">
      <w:pPr>
        <w:spacing w:line="320" w:lineRule="exact"/>
        <w:ind w:left="1050" w:hanging="210"/>
        <w:rPr>
          <w:rFonts w:ascii="?l?r ??fc"/>
          <w:snapToGrid w:val="0"/>
        </w:rPr>
      </w:pPr>
      <w:r>
        <w:rPr>
          <w:rFonts w:hint="eastAsia"/>
          <w:snapToGrid w:val="0"/>
        </w:rPr>
        <w:t>２　※印の欄には、記載しないこと。</w:t>
      </w:r>
    </w:p>
    <w:p w14:paraId="5AC4583A" w14:textId="77777777" w:rsidR="00E9716F" w:rsidRDefault="008E14FD">
      <w:pPr>
        <w:spacing w:line="320" w:lineRule="exact"/>
        <w:ind w:left="1050" w:hanging="210"/>
        <w:rPr>
          <w:rFonts w:ascii="?l?r ??fc"/>
          <w:snapToGrid w:val="0"/>
        </w:rPr>
      </w:pPr>
      <w:r>
        <w:rPr>
          <w:rFonts w:hint="eastAsia"/>
          <w:snapToGrid w:val="0"/>
        </w:rPr>
        <w:t>３　報告書及び別紙の用紙の大きさは、図面、表等やむを得ないものを除き、日</w:t>
      </w:r>
      <w:r w:rsidR="00EE6701">
        <w:rPr>
          <w:rFonts w:hint="eastAsia"/>
          <w:snapToGrid w:val="0"/>
        </w:rPr>
        <w:t>本産業</w:t>
      </w:r>
      <w:r>
        <w:rPr>
          <w:rFonts w:hint="eastAsia"/>
          <w:snapToGrid w:val="0"/>
        </w:rPr>
        <w:t>規格Ａ４とすること。</w:t>
      </w:r>
    </w:p>
    <w:p w14:paraId="39797F04" w14:textId="77777777" w:rsidR="00E9716F" w:rsidRDefault="008E14FD">
      <w:pPr>
        <w:spacing w:line="320" w:lineRule="exact"/>
        <w:rPr>
          <w:rFonts w:ascii="?l?r ??fc"/>
          <w:snapToGrid w:val="0"/>
        </w:rPr>
      </w:pPr>
      <w:r>
        <w:rPr>
          <w:rFonts w:ascii="?l?r ??fc"/>
          <w:snapToGrid w:val="0"/>
        </w:rPr>
        <w:br w:type="page"/>
      </w:r>
      <w:r>
        <w:rPr>
          <w:rFonts w:ascii="?l?r ??fc" w:hint="eastAsia"/>
          <w:snapToGrid w:val="0"/>
        </w:rPr>
        <w:lastRenderedPageBreak/>
        <w:t xml:space="preserve">　別紙</w:t>
      </w:r>
    </w:p>
    <w:p w14:paraId="050A7D0C" w14:textId="68255EE3" w:rsidR="00E9716F" w:rsidRDefault="008E14FD">
      <w:pPr>
        <w:spacing w:after="120" w:line="32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調査結果</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separate"/>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8E14FD" w14:paraId="41282EBC" w14:textId="77777777">
        <w:trPr>
          <w:cantSplit/>
          <w:trHeight w:hRule="exact" w:val="1260"/>
        </w:trPr>
        <w:tc>
          <w:tcPr>
            <w:tcW w:w="2730" w:type="dxa"/>
            <w:vAlign w:val="center"/>
          </w:tcPr>
          <w:p w14:paraId="7E6BD87F" w14:textId="77777777" w:rsidR="00E9716F" w:rsidRDefault="008E14FD">
            <w:pPr>
              <w:spacing w:line="340" w:lineRule="exact"/>
              <w:jc w:val="distribute"/>
              <w:rPr>
                <w:rFonts w:ascii="?l?r ??fc"/>
                <w:snapToGrid w:val="0"/>
              </w:rPr>
            </w:pPr>
            <w:r>
              <w:rPr>
                <w:rFonts w:ascii="?l?r ??fc" w:hint="eastAsia"/>
                <w:snapToGrid w:val="0"/>
              </w:rPr>
              <w:t>特定有害物質取扱事業所等の設置の状況その他の土地の利用の履歴</w:t>
            </w:r>
          </w:p>
        </w:tc>
        <w:tc>
          <w:tcPr>
            <w:tcW w:w="5250" w:type="dxa"/>
            <w:vAlign w:val="center"/>
          </w:tcPr>
          <w:p w14:paraId="0A5D879C" w14:textId="77777777" w:rsidR="00E9716F" w:rsidRDefault="00E9716F">
            <w:pPr>
              <w:rPr>
                <w:rFonts w:ascii="?l?r ??fc"/>
                <w:snapToGrid w:val="0"/>
              </w:rPr>
            </w:pPr>
          </w:p>
        </w:tc>
      </w:tr>
      <w:tr w:rsidR="008E14FD" w14:paraId="169EB185" w14:textId="77777777">
        <w:trPr>
          <w:cantSplit/>
          <w:trHeight w:hRule="exact" w:val="1260"/>
        </w:trPr>
        <w:tc>
          <w:tcPr>
            <w:tcW w:w="2730" w:type="dxa"/>
            <w:vAlign w:val="center"/>
          </w:tcPr>
          <w:p w14:paraId="3D95AB94" w14:textId="77777777" w:rsidR="00E9716F" w:rsidRDefault="008E14FD">
            <w:pPr>
              <w:spacing w:line="620" w:lineRule="exact"/>
              <w:jc w:val="distribute"/>
              <w:rPr>
                <w:rFonts w:ascii="?l?r ??fc"/>
                <w:snapToGrid w:val="0"/>
              </w:rPr>
            </w:pPr>
            <w:r>
              <w:rPr>
                <w:rFonts w:ascii="?l?r ??fc" w:hint="eastAsia"/>
                <w:snapToGrid w:val="0"/>
              </w:rPr>
              <w:t>特定有害物質</w:t>
            </w:r>
            <w:r>
              <w:rPr>
                <w:rFonts w:ascii="?l?r ??fc"/>
                <w:snapToGrid w:val="0"/>
              </w:rPr>
              <w:br/>
            </w:r>
            <w:r>
              <w:rPr>
                <w:rFonts w:ascii="?l?r ??fc" w:hint="eastAsia"/>
                <w:snapToGrid w:val="0"/>
              </w:rPr>
              <w:t>取扱事業所等の名称</w:t>
            </w:r>
          </w:p>
        </w:tc>
        <w:tc>
          <w:tcPr>
            <w:tcW w:w="5250" w:type="dxa"/>
            <w:vAlign w:val="center"/>
          </w:tcPr>
          <w:p w14:paraId="31E418F8" w14:textId="77777777" w:rsidR="00E9716F" w:rsidRDefault="00E9716F">
            <w:pPr>
              <w:spacing w:line="620" w:lineRule="exact"/>
              <w:rPr>
                <w:rFonts w:ascii="?l?r ??fc"/>
                <w:snapToGrid w:val="0"/>
              </w:rPr>
            </w:pPr>
          </w:p>
        </w:tc>
      </w:tr>
      <w:tr w:rsidR="008E14FD" w14:paraId="19A71316" w14:textId="77777777">
        <w:trPr>
          <w:cantSplit/>
          <w:trHeight w:hRule="exact" w:val="1260"/>
        </w:trPr>
        <w:tc>
          <w:tcPr>
            <w:tcW w:w="2730" w:type="dxa"/>
            <w:vAlign w:val="center"/>
          </w:tcPr>
          <w:p w14:paraId="610D0378" w14:textId="77777777" w:rsidR="00E9716F" w:rsidRDefault="008E14FD">
            <w:pPr>
              <w:spacing w:line="620" w:lineRule="exact"/>
              <w:jc w:val="distribute"/>
              <w:rPr>
                <w:rFonts w:ascii="?l?r ??fc"/>
                <w:snapToGrid w:val="0"/>
              </w:rPr>
            </w:pPr>
            <w:r>
              <w:rPr>
                <w:rFonts w:ascii="?l?r ??fc" w:hint="eastAsia"/>
                <w:snapToGrid w:val="0"/>
              </w:rPr>
              <w:t>特定有害物質等の</w:t>
            </w:r>
            <w:r>
              <w:rPr>
                <w:rFonts w:ascii="?l?r ??fc"/>
                <w:snapToGrid w:val="0"/>
              </w:rPr>
              <w:br/>
            </w:r>
            <w:r>
              <w:rPr>
                <w:rFonts w:ascii="?l?r ??fc" w:hint="eastAsia"/>
                <w:snapToGrid w:val="0"/>
              </w:rPr>
              <w:t>使用の状況</w:t>
            </w:r>
          </w:p>
        </w:tc>
        <w:tc>
          <w:tcPr>
            <w:tcW w:w="5250" w:type="dxa"/>
            <w:vAlign w:val="center"/>
          </w:tcPr>
          <w:p w14:paraId="4B4B0FB9" w14:textId="77777777" w:rsidR="00E9716F" w:rsidRDefault="00E9716F">
            <w:pPr>
              <w:spacing w:line="620" w:lineRule="exact"/>
              <w:rPr>
                <w:rFonts w:ascii="?l?r ??fc"/>
                <w:snapToGrid w:val="0"/>
              </w:rPr>
            </w:pPr>
          </w:p>
        </w:tc>
      </w:tr>
      <w:tr w:rsidR="008E14FD" w14:paraId="1CEC3D1E" w14:textId="77777777">
        <w:trPr>
          <w:cantSplit/>
          <w:trHeight w:hRule="exact" w:val="1260"/>
        </w:trPr>
        <w:tc>
          <w:tcPr>
            <w:tcW w:w="2730" w:type="dxa"/>
            <w:vAlign w:val="center"/>
          </w:tcPr>
          <w:p w14:paraId="3993F587" w14:textId="77777777" w:rsidR="00E9716F" w:rsidRDefault="008E14FD">
            <w:pPr>
              <w:spacing w:line="620" w:lineRule="exact"/>
              <w:jc w:val="distribute"/>
              <w:rPr>
                <w:rFonts w:ascii="?l?r ??fc"/>
                <w:snapToGrid w:val="0"/>
              </w:rPr>
            </w:pPr>
            <w:r>
              <w:rPr>
                <w:rFonts w:ascii="?l?r ??fc" w:hint="eastAsia"/>
                <w:snapToGrid w:val="0"/>
              </w:rPr>
              <w:t>特定有害物質等の</w:t>
            </w:r>
            <w:r>
              <w:rPr>
                <w:rFonts w:ascii="?l?r ??fc"/>
                <w:snapToGrid w:val="0"/>
              </w:rPr>
              <w:br/>
            </w:r>
            <w:r>
              <w:rPr>
                <w:rFonts w:ascii="?l?r ??fc" w:hint="eastAsia"/>
                <w:snapToGrid w:val="0"/>
              </w:rPr>
              <w:t>保管の状況</w:t>
            </w:r>
          </w:p>
        </w:tc>
        <w:tc>
          <w:tcPr>
            <w:tcW w:w="5250" w:type="dxa"/>
            <w:vAlign w:val="center"/>
          </w:tcPr>
          <w:p w14:paraId="7C3F2145" w14:textId="77777777" w:rsidR="00E9716F" w:rsidRDefault="00E9716F">
            <w:pPr>
              <w:spacing w:line="620" w:lineRule="exact"/>
              <w:rPr>
                <w:rFonts w:ascii="?l?r ??fc"/>
                <w:snapToGrid w:val="0"/>
              </w:rPr>
            </w:pPr>
          </w:p>
        </w:tc>
      </w:tr>
      <w:tr w:rsidR="008E14FD" w14:paraId="1AEFCE14" w14:textId="77777777">
        <w:trPr>
          <w:cantSplit/>
          <w:trHeight w:hRule="exact" w:val="1260"/>
        </w:trPr>
        <w:tc>
          <w:tcPr>
            <w:tcW w:w="2730" w:type="dxa"/>
            <w:vAlign w:val="center"/>
          </w:tcPr>
          <w:p w14:paraId="2DF174DA" w14:textId="77777777" w:rsidR="00E9716F" w:rsidRDefault="008E14FD">
            <w:pPr>
              <w:spacing w:line="620" w:lineRule="exact"/>
              <w:jc w:val="distribute"/>
              <w:rPr>
                <w:rFonts w:ascii="?l?r ??fc"/>
                <w:snapToGrid w:val="0"/>
              </w:rPr>
            </w:pPr>
            <w:r>
              <w:rPr>
                <w:rFonts w:ascii="?l?r ??fc" w:hint="eastAsia"/>
                <w:snapToGrid w:val="0"/>
              </w:rPr>
              <w:t>特定有害物質等の</w:t>
            </w:r>
            <w:r>
              <w:rPr>
                <w:rFonts w:ascii="?l?r ??fc"/>
                <w:snapToGrid w:val="0"/>
              </w:rPr>
              <w:br/>
            </w:r>
            <w:r>
              <w:rPr>
                <w:rFonts w:ascii="?l?r ??fc" w:hint="eastAsia"/>
                <w:snapToGrid w:val="0"/>
              </w:rPr>
              <w:t>排出の状況</w:t>
            </w:r>
          </w:p>
        </w:tc>
        <w:tc>
          <w:tcPr>
            <w:tcW w:w="5250" w:type="dxa"/>
            <w:vAlign w:val="center"/>
          </w:tcPr>
          <w:p w14:paraId="231C9794" w14:textId="77777777" w:rsidR="00E9716F" w:rsidRDefault="00E9716F">
            <w:pPr>
              <w:spacing w:line="620" w:lineRule="exact"/>
              <w:rPr>
                <w:rFonts w:ascii="?l?r ??fc"/>
                <w:snapToGrid w:val="0"/>
              </w:rPr>
            </w:pPr>
          </w:p>
        </w:tc>
      </w:tr>
      <w:tr w:rsidR="008E14FD" w14:paraId="47F8E925" w14:textId="77777777">
        <w:trPr>
          <w:cantSplit/>
          <w:trHeight w:hRule="exact" w:val="1260"/>
        </w:trPr>
        <w:tc>
          <w:tcPr>
            <w:tcW w:w="2730" w:type="dxa"/>
            <w:vAlign w:val="center"/>
          </w:tcPr>
          <w:p w14:paraId="7CC1896A" w14:textId="77777777" w:rsidR="00E9716F" w:rsidRDefault="008E14FD">
            <w:pPr>
              <w:spacing w:line="620" w:lineRule="exact"/>
              <w:jc w:val="distribute"/>
              <w:rPr>
                <w:rFonts w:ascii="?l?r ??fc"/>
                <w:snapToGrid w:val="0"/>
              </w:rPr>
            </w:pPr>
            <w:r>
              <w:rPr>
                <w:rFonts w:ascii="?l?r ??fc" w:hint="eastAsia"/>
                <w:snapToGrid w:val="0"/>
              </w:rPr>
              <w:t>特定有害物質等の使用、</w:t>
            </w:r>
            <w:r>
              <w:rPr>
                <w:rFonts w:ascii="?l?r ??fc"/>
                <w:snapToGrid w:val="0"/>
              </w:rPr>
              <w:br/>
            </w:r>
            <w:r>
              <w:rPr>
                <w:rFonts w:ascii="?l?r ??fc" w:hint="eastAsia"/>
                <w:snapToGrid w:val="0"/>
              </w:rPr>
              <w:t>保管又は排出の場所</w:t>
            </w:r>
          </w:p>
        </w:tc>
        <w:tc>
          <w:tcPr>
            <w:tcW w:w="5250" w:type="dxa"/>
            <w:vAlign w:val="center"/>
          </w:tcPr>
          <w:p w14:paraId="27C19188" w14:textId="77777777" w:rsidR="00E9716F" w:rsidRDefault="008E14FD">
            <w:pPr>
              <w:spacing w:line="420" w:lineRule="exact"/>
              <w:rPr>
                <w:rFonts w:ascii="?l?r ??fc"/>
                <w:snapToGrid w:val="0"/>
              </w:rPr>
            </w:pPr>
            <w:r>
              <w:rPr>
                <w:rFonts w:ascii="?l?r ??fc" w:hint="eastAsia"/>
                <w:snapToGrid w:val="0"/>
              </w:rPr>
              <w:t>別紙のとおり。</w:t>
            </w:r>
          </w:p>
        </w:tc>
      </w:tr>
      <w:tr w:rsidR="008E14FD" w14:paraId="3AFBBF44" w14:textId="77777777">
        <w:trPr>
          <w:cantSplit/>
          <w:trHeight w:hRule="exact" w:val="1680"/>
        </w:trPr>
        <w:tc>
          <w:tcPr>
            <w:tcW w:w="2730" w:type="dxa"/>
            <w:vAlign w:val="center"/>
          </w:tcPr>
          <w:p w14:paraId="33150902" w14:textId="77777777" w:rsidR="00E9716F" w:rsidRDefault="008E14FD">
            <w:pPr>
              <w:spacing w:line="620" w:lineRule="exact"/>
              <w:jc w:val="distribute"/>
              <w:rPr>
                <w:rFonts w:ascii="?l?r ??fc"/>
                <w:snapToGrid w:val="0"/>
              </w:rPr>
            </w:pPr>
            <w:r>
              <w:rPr>
                <w:rFonts w:ascii="?l?r ??fc" w:hint="eastAsia"/>
                <w:snapToGrid w:val="0"/>
              </w:rPr>
              <w:t>参考事項</w:t>
            </w:r>
          </w:p>
        </w:tc>
        <w:tc>
          <w:tcPr>
            <w:tcW w:w="5250" w:type="dxa"/>
            <w:vAlign w:val="center"/>
          </w:tcPr>
          <w:p w14:paraId="49076007" w14:textId="77777777" w:rsidR="00E9716F" w:rsidRDefault="00E9716F">
            <w:pPr>
              <w:spacing w:line="620" w:lineRule="exact"/>
              <w:rPr>
                <w:rFonts w:ascii="?l?r ??fc"/>
                <w:snapToGrid w:val="0"/>
              </w:rPr>
            </w:pPr>
          </w:p>
        </w:tc>
      </w:tr>
    </w:tbl>
    <w:p w14:paraId="66E55B8F" w14:textId="77777777" w:rsidR="00E9716F" w:rsidRDefault="008E14FD">
      <w:pPr>
        <w:spacing w:before="120"/>
        <w:ind w:left="1050" w:hanging="840"/>
        <w:rPr>
          <w:rFonts w:ascii="?l?r ??fc"/>
          <w:snapToGrid w:val="0"/>
        </w:rPr>
      </w:pPr>
      <w:r>
        <w:rPr>
          <w:rFonts w:hint="eastAsia"/>
          <w:snapToGrid w:val="0"/>
        </w:rPr>
        <w:t>備考　１　「特定有害物質取扱事業所等」とは、特定有害物質取扱事業所又は特定有害物質に該当する物質を取り扱っていた事業所をいうものであること。</w:t>
      </w:r>
    </w:p>
    <w:p w14:paraId="07F65E36" w14:textId="77777777" w:rsidR="00E9716F" w:rsidRDefault="008E14FD">
      <w:pPr>
        <w:ind w:left="1050" w:hanging="210"/>
        <w:rPr>
          <w:rFonts w:ascii="?l?r ??fc"/>
          <w:snapToGrid w:val="0"/>
        </w:rPr>
      </w:pPr>
      <w:r>
        <w:rPr>
          <w:rFonts w:hint="eastAsia"/>
          <w:snapToGrid w:val="0"/>
        </w:rPr>
        <w:t>２　「特定有害物質等」とは、特定有害物質又は特定有害物質に該当する物質をいうものであること。</w:t>
      </w:r>
    </w:p>
    <w:sectPr w:rsidR="00E9716F" w:rsidSect="00EE6701">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FC53" w14:textId="77777777" w:rsidR="00B27628" w:rsidRDefault="00B27628" w:rsidP="004A2CEF">
      <w:r>
        <w:separator/>
      </w:r>
    </w:p>
  </w:endnote>
  <w:endnote w:type="continuationSeparator" w:id="0">
    <w:p w14:paraId="4B570F4A" w14:textId="77777777" w:rsidR="00B27628" w:rsidRDefault="00B27628" w:rsidP="004A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25E5" w14:textId="77777777" w:rsidR="00B27628" w:rsidRDefault="00B27628" w:rsidP="004A2CEF">
      <w:r>
        <w:separator/>
      </w:r>
    </w:p>
  </w:footnote>
  <w:footnote w:type="continuationSeparator" w:id="0">
    <w:p w14:paraId="05DF60B1" w14:textId="77777777" w:rsidR="00B27628" w:rsidRDefault="00B27628" w:rsidP="004A2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46DBB"/>
    <w:rsid w:val="0013464C"/>
    <w:rsid w:val="001B7586"/>
    <w:rsid w:val="004A2CEF"/>
    <w:rsid w:val="0050724B"/>
    <w:rsid w:val="008021F7"/>
    <w:rsid w:val="00830A95"/>
    <w:rsid w:val="00846DBB"/>
    <w:rsid w:val="008E14FD"/>
    <w:rsid w:val="00B27628"/>
    <w:rsid w:val="00E21D98"/>
    <w:rsid w:val="00E9716F"/>
    <w:rsid w:val="00EE6701"/>
    <w:rsid w:val="00FE7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440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2026-07-16T00:24:00Z</dcterms:created>
  <dcterms:modified xsi:type="dcterms:W3CDTF">2026-07-16T00:24:00Z</dcterms:modified>
</cp:coreProperties>
</file>