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194C" w14:textId="77777777" w:rsidR="001B02A4" w:rsidRDefault="00C32B82" w:rsidP="00235BC4">
      <w:pPr>
        <w:spacing w:line="440" w:lineRule="exact"/>
        <w:rPr>
          <w:sz w:val="24"/>
        </w:rPr>
      </w:pPr>
      <w:r>
        <w:rPr>
          <w:rFonts w:hint="eastAsia"/>
          <w:sz w:val="24"/>
        </w:rPr>
        <w:t>様式５</w:t>
      </w:r>
    </w:p>
    <w:p w14:paraId="4D994D5A" w14:textId="1CF1C3CF" w:rsidR="00235BC4" w:rsidRDefault="00BB1A0E" w:rsidP="00BB1A0E">
      <w:pPr>
        <w:wordWrap w:val="0"/>
        <w:spacing w:line="440" w:lineRule="exact"/>
        <w:jc w:val="right"/>
        <w:rPr>
          <w:sz w:val="24"/>
        </w:rPr>
      </w:pPr>
      <w:r>
        <w:rPr>
          <w:rFonts w:hint="eastAsia"/>
          <w:sz w:val="24"/>
        </w:rPr>
        <w:t>令和</w:t>
      </w:r>
      <w:r w:rsidR="00107919">
        <w:rPr>
          <w:rFonts w:hint="eastAsia"/>
          <w:sz w:val="24"/>
        </w:rPr>
        <w:t xml:space="preserve">　</w:t>
      </w:r>
      <w:r w:rsidR="002A3869">
        <w:rPr>
          <w:rFonts w:hint="eastAsia"/>
          <w:sz w:val="24"/>
        </w:rPr>
        <w:t>５</w:t>
      </w:r>
      <w:r>
        <w:rPr>
          <w:rFonts w:hint="eastAsia"/>
          <w:sz w:val="24"/>
        </w:rPr>
        <w:t xml:space="preserve">年　</w:t>
      </w:r>
      <w:r w:rsidR="00107919">
        <w:rPr>
          <w:rFonts w:hint="eastAsia"/>
          <w:sz w:val="24"/>
        </w:rPr>
        <w:t xml:space="preserve">　</w:t>
      </w:r>
      <w:r>
        <w:rPr>
          <w:rFonts w:hint="eastAsia"/>
          <w:sz w:val="24"/>
        </w:rPr>
        <w:t>月　　日</w:t>
      </w:r>
    </w:p>
    <w:p w14:paraId="6D2E0F99" w14:textId="77777777" w:rsidR="00235BC4" w:rsidRDefault="00235BC4" w:rsidP="00235BC4">
      <w:pPr>
        <w:spacing w:line="440" w:lineRule="exact"/>
        <w:rPr>
          <w:rFonts w:asciiTheme="minorEastAsia" w:hAnsiTheme="minorEastAsia"/>
          <w:sz w:val="24"/>
        </w:rPr>
      </w:pPr>
      <w:r>
        <w:rPr>
          <w:rFonts w:hint="eastAsia"/>
          <w:sz w:val="24"/>
        </w:rPr>
        <w:t>（宛先）</w:t>
      </w:r>
      <w:r w:rsidR="00BB1A0E">
        <w:rPr>
          <w:rFonts w:asciiTheme="minorEastAsia" w:hAnsiTheme="minorEastAsia" w:hint="eastAsia"/>
          <w:sz w:val="24"/>
        </w:rPr>
        <w:t>所沢市長　藤本　正人</w:t>
      </w:r>
    </w:p>
    <w:p w14:paraId="1B196210" w14:textId="77777777" w:rsidR="00BB1A0E" w:rsidRDefault="00BB1A0E" w:rsidP="00235BC4">
      <w:pPr>
        <w:spacing w:line="440" w:lineRule="exact"/>
        <w:rPr>
          <w:rFonts w:asciiTheme="minorEastAsia" w:hAnsiTheme="minorEastAsia"/>
          <w:sz w:val="24"/>
        </w:rPr>
      </w:pPr>
    </w:p>
    <w:p w14:paraId="37D3AE7E" w14:textId="77777777" w:rsidR="00235BC4" w:rsidRDefault="00BB1A0E" w:rsidP="00BB1A0E">
      <w:pPr>
        <w:spacing w:line="440" w:lineRule="exact"/>
        <w:ind w:left="2940"/>
        <w:rPr>
          <w:rFonts w:asciiTheme="minorEastAsia" w:hAnsiTheme="minorEastAsia"/>
          <w:sz w:val="24"/>
        </w:rPr>
      </w:pPr>
      <w:r>
        <w:rPr>
          <w:rFonts w:asciiTheme="minorEastAsia" w:hAnsiTheme="minorEastAsia" w:hint="eastAsia"/>
          <w:sz w:val="24"/>
        </w:rPr>
        <w:t>（企画提案者</w:t>
      </w:r>
      <w:r w:rsidR="00235BC4">
        <w:rPr>
          <w:rFonts w:asciiTheme="minorEastAsia" w:hAnsiTheme="minorEastAsia" w:hint="eastAsia"/>
          <w:sz w:val="24"/>
        </w:rPr>
        <w:t>）</w:t>
      </w:r>
    </w:p>
    <w:tbl>
      <w:tblPr>
        <w:tblStyle w:val="a4"/>
        <w:tblW w:w="0" w:type="auto"/>
        <w:tblInd w:w="2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3963"/>
      </w:tblGrid>
      <w:tr w:rsidR="00BB1A0E" w14:paraId="3C4B7F12" w14:textId="77777777" w:rsidTr="00BB1A0E">
        <w:tc>
          <w:tcPr>
            <w:tcW w:w="2688" w:type="dxa"/>
          </w:tcPr>
          <w:p w14:paraId="4ED9F7D5" w14:textId="77777777" w:rsidR="00BB1A0E" w:rsidRDefault="00BB1A0E" w:rsidP="00235BC4">
            <w:pPr>
              <w:spacing w:line="440" w:lineRule="exact"/>
              <w:rPr>
                <w:rFonts w:asciiTheme="minorEastAsia" w:hAnsiTheme="minorEastAsia"/>
                <w:sz w:val="24"/>
              </w:rPr>
            </w:pPr>
            <w:r>
              <w:rPr>
                <w:rFonts w:asciiTheme="minorEastAsia" w:hAnsiTheme="minorEastAsia" w:hint="eastAsia"/>
                <w:sz w:val="24"/>
              </w:rPr>
              <w:t>主たる事務所の所在地</w:t>
            </w:r>
          </w:p>
        </w:tc>
        <w:tc>
          <w:tcPr>
            <w:tcW w:w="3963" w:type="dxa"/>
          </w:tcPr>
          <w:p w14:paraId="1B057AFA" w14:textId="77777777" w:rsidR="00BB1A0E" w:rsidRPr="00BB1A0E" w:rsidRDefault="00BB1A0E" w:rsidP="00235BC4">
            <w:pPr>
              <w:spacing w:line="440" w:lineRule="exact"/>
              <w:rPr>
                <w:rFonts w:asciiTheme="minorEastAsia" w:hAnsiTheme="minorEastAsia"/>
                <w:sz w:val="24"/>
              </w:rPr>
            </w:pPr>
          </w:p>
        </w:tc>
      </w:tr>
      <w:tr w:rsidR="00BB1A0E" w14:paraId="796DA095" w14:textId="77777777" w:rsidTr="00BB1A0E">
        <w:tc>
          <w:tcPr>
            <w:tcW w:w="2688" w:type="dxa"/>
          </w:tcPr>
          <w:p w14:paraId="37569C7F" w14:textId="77777777" w:rsidR="00BB1A0E" w:rsidRPr="00BB1A0E" w:rsidRDefault="00BB1A0E" w:rsidP="00235BC4">
            <w:pPr>
              <w:spacing w:line="440" w:lineRule="exact"/>
              <w:rPr>
                <w:rFonts w:asciiTheme="minorEastAsia" w:hAnsiTheme="minorEastAsia"/>
                <w:sz w:val="24"/>
              </w:rPr>
            </w:pPr>
            <w:r>
              <w:rPr>
                <w:rFonts w:asciiTheme="minorEastAsia" w:hAnsiTheme="minorEastAsia" w:hint="eastAsia"/>
                <w:sz w:val="24"/>
              </w:rPr>
              <w:t>法人名</w:t>
            </w:r>
          </w:p>
        </w:tc>
        <w:tc>
          <w:tcPr>
            <w:tcW w:w="3963" w:type="dxa"/>
          </w:tcPr>
          <w:p w14:paraId="10BE8E81" w14:textId="77777777" w:rsidR="00BB1A0E" w:rsidRDefault="00BB1A0E" w:rsidP="00235BC4">
            <w:pPr>
              <w:spacing w:line="440" w:lineRule="exact"/>
              <w:rPr>
                <w:rFonts w:asciiTheme="minorEastAsia" w:hAnsiTheme="minorEastAsia"/>
                <w:sz w:val="24"/>
              </w:rPr>
            </w:pPr>
          </w:p>
        </w:tc>
      </w:tr>
      <w:tr w:rsidR="00B91D33" w14:paraId="51ABB175" w14:textId="77777777" w:rsidTr="00BB1A0E">
        <w:tc>
          <w:tcPr>
            <w:tcW w:w="2688" w:type="dxa"/>
          </w:tcPr>
          <w:p w14:paraId="7DB67D65" w14:textId="77777777" w:rsidR="00B91D33" w:rsidRDefault="00B91D33" w:rsidP="00235BC4">
            <w:pPr>
              <w:spacing w:line="440" w:lineRule="exact"/>
              <w:rPr>
                <w:rFonts w:asciiTheme="minorEastAsia" w:hAnsiTheme="minorEastAsia"/>
                <w:sz w:val="24"/>
              </w:rPr>
            </w:pPr>
            <w:r>
              <w:rPr>
                <w:rFonts w:asciiTheme="minorEastAsia" w:hAnsiTheme="minorEastAsia" w:hint="eastAsia"/>
                <w:sz w:val="24"/>
              </w:rPr>
              <w:t>代表者職・氏名</w:t>
            </w:r>
          </w:p>
        </w:tc>
        <w:tc>
          <w:tcPr>
            <w:tcW w:w="3963" w:type="dxa"/>
          </w:tcPr>
          <w:p w14:paraId="5CF582E7" w14:textId="77777777" w:rsidR="00B91D33" w:rsidRDefault="00B91D33" w:rsidP="00235BC4">
            <w:pPr>
              <w:spacing w:line="440" w:lineRule="exact"/>
              <w:rPr>
                <w:rFonts w:asciiTheme="minorEastAsia" w:hAnsiTheme="minorEastAsia"/>
                <w:sz w:val="24"/>
              </w:rPr>
            </w:pPr>
          </w:p>
        </w:tc>
      </w:tr>
    </w:tbl>
    <w:p w14:paraId="42C3B1AA" w14:textId="77777777" w:rsidR="00BB1A0E" w:rsidRDefault="00BB1A0E" w:rsidP="00235BC4">
      <w:pPr>
        <w:spacing w:line="440" w:lineRule="exact"/>
        <w:rPr>
          <w:rFonts w:asciiTheme="minorEastAsia" w:hAnsiTheme="minorEastAsia"/>
          <w:sz w:val="24"/>
        </w:rPr>
      </w:pPr>
    </w:p>
    <w:p w14:paraId="6883B0A1" w14:textId="77777777" w:rsidR="00235BC4" w:rsidRDefault="00BB1A0E" w:rsidP="00BB1A0E">
      <w:pPr>
        <w:spacing w:line="440" w:lineRule="exact"/>
        <w:jc w:val="center"/>
        <w:rPr>
          <w:rFonts w:asciiTheme="minorEastAsia" w:hAnsiTheme="minorEastAsia"/>
          <w:sz w:val="24"/>
        </w:rPr>
      </w:pPr>
      <w:r>
        <w:rPr>
          <w:rFonts w:asciiTheme="minorEastAsia" w:hAnsiTheme="minorEastAsia" w:hint="eastAsia"/>
          <w:sz w:val="24"/>
        </w:rPr>
        <w:t>誓</w:t>
      </w:r>
      <w:r w:rsidR="0064189F">
        <w:rPr>
          <w:rFonts w:asciiTheme="minorEastAsia" w:hAnsiTheme="minorEastAsia" w:hint="eastAsia"/>
          <w:sz w:val="24"/>
        </w:rPr>
        <w:t xml:space="preserve">　</w:t>
      </w:r>
      <w:r>
        <w:rPr>
          <w:rFonts w:asciiTheme="minorEastAsia" w:hAnsiTheme="minorEastAsia" w:hint="eastAsia"/>
          <w:sz w:val="24"/>
        </w:rPr>
        <w:t>約</w:t>
      </w:r>
      <w:r w:rsidR="0064189F">
        <w:rPr>
          <w:rFonts w:asciiTheme="minorEastAsia" w:hAnsiTheme="minorEastAsia" w:hint="eastAsia"/>
          <w:sz w:val="24"/>
        </w:rPr>
        <w:t xml:space="preserve">　</w:t>
      </w:r>
      <w:r>
        <w:rPr>
          <w:rFonts w:asciiTheme="minorEastAsia" w:hAnsiTheme="minorEastAsia" w:hint="eastAsia"/>
          <w:sz w:val="24"/>
        </w:rPr>
        <w:t>書</w:t>
      </w:r>
    </w:p>
    <w:p w14:paraId="1F1C0395" w14:textId="77777777" w:rsidR="00BB1A0E" w:rsidRDefault="00BB1A0E" w:rsidP="00BB1A0E">
      <w:pPr>
        <w:spacing w:line="440" w:lineRule="exact"/>
        <w:rPr>
          <w:rFonts w:asciiTheme="minorEastAsia" w:hAnsiTheme="minorEastAsia"/>
          <w:sz w:val="24"/>
        </w:rPr>
      </w:pPr>
    </w:p>
    <w:p w14:paraId="10C21E9C" w14:textId="6A560DD4" w:rsidR="00BB1A0E" w:rsidRDefault="00B722C0" w:rsidP="00BB1A0E">
      <w:pPr>
        <w:spacing w:line="440" w:lineRule="exact"/>
        <w:rPr>
          <w:rFonts w:asciiTheme="minorEastAsia" w:hAnsiTheme="minorEastAsia"/>
          <w:sz w:val="24"/>
        </w:rPr>
      </w:pPr>
      <w:r>
        <w:rPr>
          <w:rFonts w:asciiTheme="minorEastAsia" w:hAnsiTheme="minorEastAsia" w:hint="eastAsia"/>
          <w:sz w:val="24"/>
        </w:rPr>
        <w:t xml:space="preserve">　</w:t>
      </w:r>
      <w:r w:rsidR="00B91D33" w:rsidRPr="00B91D33">
        <w:rPr>
          <w:rFonts w:asciiTheme="minorEastAsia" w:hAnsiTheme="minorEastAsia" w:hint="eastAsia"/>
          <w:sz w:val="24"/>
        </w:rPr>
        <w:t>令和</w:t>
      </w:r>
      <w:r w:rsidR="002A3869">
        <w:rPr>
          <w:rFonts w:asciiTheme="minorEastAsia" w:hAnsiTheme="minorEastAsia" w:hint="eastAsia"/>
          <w:sz w:val="24"/>
        </w:rPr>
        <w:t>５</w:t>
      </w:r>
      <w:r w:rsidR="00B91D33" w:rsidRPr="00B91D33">
        <w:rPr>
          <w:rFonts w:asciiTheme="minorEastAsia" w:hAnsiTheme="minorEastAsia" w:hint="eastAsia"/>
          <w:sz w:val="24"/>
        </w:rPr>
        <w:t>年度所沢市台湾市場向けインバウンドプロモーション業務委託</w:t>
      </w:r>
      <w:r w:rsidR="00B91D33">
        <w:rPr>
          <w:rFonts w:asciiTheme="minorEastAsia" w:hAnsiTheme="minorEastAsia" w:hint="eastAsia"/>
          <w:sz w:val="24"/>
        </w:rPr>
        <w:t>に</w:t>
      </w:r>
      <w:r w:rsidR="00BB1A0E">
        <w:rPr>
          <w:rFonts w:asciiTheme="minorEastAsia" w:hAnsiTheme="minorEastAsia" w:hint="eastAsia"/>
          <w:sz w:val="24"/>
        </w:rPr>
        <w:t>係る</w:t>
      </w:r>
      <w:r w:rsidR="0064189F">
        <w:rPr>
          <w:rFonts w:asciiTheme="minorEastAsia" w:hAnsiTheme="minorEastAsia" w:hint="eastAsia"/>
          <w:sz w:val="24"/>
        </w:rPr>
        <w:t>プロポーザル</w:t>
      </w:r>
      <w:r w:rsidR="00BB1A0E">
        <w:rPr>
          <w:rFonts w:asciiTheme="minorEastAsia" w:hAnsiTheme="minorEastAsia" w:hint="eastAsia"/>
          <w:sz w:val="24"/>
        </w:rPr>
        <w:t>への参加に当たり、</w:t>
      </w:r>
      <w:r w:rsidR="0064189F">
        <w:rPr>
          <w:rFonts w:asciiTheme="minorEastAsia" w:hAnsiTheme="minorEastAsia" w:hint="eastAsia"/>
          <w:sz w:val="24"/>
        </w:rPr>
        <w:t>プロポーザル実施要項「２　応募資格</w:t>
      </w:r>
      <w:r w:rsidR="00B533D4">
        <w:rPr>
          <w:rFonts w:asciiTheme="minorEastAsia" w:hAnsiTheme="minorEastAsia" w:hint="eastAsia"/>
          <w:sz w:val="24"/>
        </w:rPr>
        <w:t>」</w:t>
      </w:r>
      <w:r w:rsidR="00BB1A0E">
        <w:rPr>
          <w:rFonts w:asciiTheme="minorEastAsia" w:hAnsiTheme="minorEastAsia" w:hint="eastAsia"/>
          <w:sz w:val="24"/>
        </w:rPr>
        <w:t>の全てに該当することを誓約します。</w:t>
      </w:r>
    </w:p>
    <w:tbl>
      <w:tblPr>
        <w:tblStyle w:val="a4"/>
        <w:tblW w:w="9776" w:type="dxa"/>
        <w:tblLook w:val="04A0" w:firstRow="1" w:lastRow="0" w:firstColumn="1" w:lastColumn="0" w:noHBand="0" w:noVBand="1"/>
      </w:tblPr>
      <w:tblGrid>
        <w:gridCol w:w="9776"/>
      </w:tblGrid>
      <w:tr w:rsidR="00BB1A0E" w14:paraId="3F777025" w14:textId="77777777" w:rsidTr="000B1635">
        <w:trPr>
          <w:trHeight w:val="416"/>
        </w:trPr>
        <w:tc>
          <w:tcPr>
            <w:tcW w:w="9776" w:type="dxa"/>
          </w:tcPr>
          <w:p w14:paraId="021CF1FC" w14:textId="77777777" w:rsidR="00B533D4" w:rsidRPr="000B1635" w:rsidRDefault="00BB1A0E" w:rsidP="00BB1A0E">
            <w:pPr>
              <w:spacing w:line="440" w:lineRule="exact"/>
              <w:rPr>
                <w:rFonts w:asciiTheme="minorEastAsia" w:hAnsiTheme="minorEastAsia"/>
                <w:sz w:val="22"/>
                <w:szCs w:val="21"/>
              </w:rPr>
            </w:pPr>
            <w:r w:rsidRPr="000B1635">
              <w:rPr>
                <w:rFonts w:asciiTheme="minorEastAsia" w:hAnsiTheme="minorEastAsia" w:hint="eastAsia"/>
                <w:sz w:val="22"/>
                <w:szCs w:val="21"/>
              </w:rPr>
              <w:t>（参考）</w:t>
            </w:r>
            <w:r w:rsidR="00B533D4" w:rsidRPr="000B1635">
              <w:rPr>
                <w:rFonts w:asciiTheme="minorEastAsia" w:hAnsiTheme="minorEastAsia" w:hint="eastAsia"/>
                <w:sz w:val="22"/>
                <w:szCs w:val="21"/>
              </w:rPr>
              <w:t xml:space="preserve">　　</w:t>
            </w:r>
          </w:p>
          <w:p w14:paraId="2B7C0393" w14:textId="77777777" w:rsidR="00BB1A0E" w:rsidRPr="000B1635" w:rsidRDefault="00B533D4" w:rsidP="00B533D4">
            <w:pPr>
              <w:spacing w:line="440" w:lineRule="exact"/>
              <w:ind w:firstLineChars="1000" w:firstLine="2200"/>
              <w:rPr>
                <w:rFonts w:asciiTheme="minorEastAsia" w:hAnsiTheme="minorEastAsia"/>
                <w:sz w:val="22"/>
                <w:szCs w:val="21"/>
              </w:rPr>
            </w:pPr>
            <w:r w:rsidRPr="000B1635">
              <w:rPr>
                <w:rFonts w:asciiTheme="minorEastAsia" w:hAnsiTheme="minorEastAsia" w:hint="eastAsia"/>
                <w:sz w:val="22"/>
                <w:szCs w:val="21"/>
              </w:rPr>
              <w:t>～　プロポーザル実施要項から抜粋　～</w:t>
            </w:r>
          </w:p>
          <w:p w14:paraId="4FA1ECA1" w14:textId="77777777" w:rsidR="00B533D4" w:rsidRPr="000B1635" w:rsidRDefault="00B533D4" w:rsidP="00B533D4">
            <w:pPr>
              <w:rPr>
                <w:color w:val="000000" w:themeColor="text1"/>
                <w:sz w:val="22"/>
              </w:rPr>
            </w:pPr>
            <w:r w:rsidRPr="000B1635">
              <w:rPr>
                <w:rFonts w:hint="eastAsia"/>
                <w:color w:val="000000" w:themeColor="text1"/>
                <w:sz w:val="22"/>
              </w:rPr>
              <w:t>２　応募資格</w:t>
            </w:r>
          </w:p>
          <w:p w14:paraId="11FFBF3F" w14:textId="77777777" w:rsidR="00B533D4" w:rsidRPr="000B1635" w:rsidRDefault="00B533D4" w:rsidP="00B533D4">
            <w:pPr>
              <w:ind w:left="420"/>
              <w:rPr>
                <w:color w:val="000000" w:themeColor="text1"/>
                <w:sz w:val="22"/>
              </w:rPr>
            </w:pPr>
            <w:r w:rsidRPr="000B1635">
              <w:rPr>
                <w:rFonts w:hint="eastAsia"/>
                <w:color w:val="000000" w:themeColor="text1"/>
                <w:sz w:val="22"/>
              </w:rPr>
              <w:t>次に掲げる要件をすべて満たす者であること。</w:t>
            </w:r>
          </w:p>
          <w:p w14:paraId="1B5896CD" w14:textId="4DF5CBFE" w:rsidR="006F0782" w:rsidRPr="000B1635" w:rsidRDefault="00AD3DE6" w:rsidP="006F0782">
            <w:pPr>
              <w:pStyle w:val="a5"/>
              <w:numPr>
                <w:ilvl w:val="0"/>
                <w:numId w:val="1"/>
              </w:numPr>
              <w:rPr>
                <w:color w:val="000000" w:themeColor="text1"/>
                <w:sz w:val="22"/>
              </w:rPr>
            </w:pPr>
            <w:r w:rsidRPr="000B1635">
              <w:rPr>
                <w:rFonts w:hint="eastAsia"/>
                <w:color w:val="000000" w:themeColor="text1"/>
                <w:sz w:val="22"/>
              </w:rPr>
              <w:t>過去５</w:t>
            </w:r>
            <w:r w:rsidR="006F0782" w:rsidRPr="000B1635">
              <w:rPr>
                <w:rFonts w:hint="eastAsia"/>
                <w:color w:val="000000" w:themeColor="text1"/>
                <w:sz w:val="22"/>
              </w:rPr>
              <w:t>年間に</w:t>
            </w:r>
            <w:r w:rsidR="000B1635" w:rsidRPr="000B1635">
              <w:rPr>
                <w:rFonts w:hint="eastAsia"/>
                <w:color w:val="000000" w:themeColor="text1"/>
                <w:sz w:val="22"/>
              </w:rPr>
              <w:t>国、</w:t>
            </w:r>
            <w:r w:rsidR="006F0782" w:rsidRPr="000B1635">
              <w:rPr>
                <w:rFonts w:hint="eastAsia"/>
                <w:color w:val="000000" w:themeColor="text1"/>
                <w:sz w:val="22"/>
              </w:rPr>
              <w:t>地方公共団体、観光協会、民間企業と観光ＰＲに関する業務委託契約を誠実に履行した実績を有する者であること。</w:t>
            </w:r>
          </w:p>
          <w:p w14:paraId="309DF1D1" w14:textId="173E1D5F" w:rsidR="006F0782" w:rsidRPr="000B1635" w:rsidRDefault="006F0782" w:rsidP="006F0782">
            <w:pPr>
              <w:pStyle w:val="a5"/>
              <w:numPr>
                <w:ilvl w:val="0"/>
                <w:numId w:val="1"/>
              </w:numPr>
              <w:rPr>
                <w:color w:val="000000" w:themeColor="text1"/>
                <w:sz w:val="22"/>
              </w:rPr>
            </w:pPr>
            <w:r w:rsidRPr="000B1635">
              <w:rPr>
                <w:rFonts w:hint="eastAsia"/>
                <w:color w:val="000000" w:themeColor="text1"/>
                <w:sz w:val="22"/>
              </w:rPr>
              <w:t>次のアから</w:t>
            </w:r>
            <w:r w:rsidR="000B1635" w:rsidRPr="000B1635">
              <w:rPr>
                <w:rFonts w:hint="eastAsia"/>
                <w:color w:val="000000" w:themeColor="text1"/>
                <w:sz w:val="22"/>
              </w:rPr>
              <w:t>オ</w:t>
            </w:r>
            <w:r w:rsidRPr="000B1635">
              <w:rPr>
                <w:rFonts w:hint="eastAsia"/>
                <w:color w:val="000000" w:themeColor="text1"/>
                <w:sz w:val="22"/>
              </w:rPr>
              <w:t>までのすべてに該当すること。</w:t>
            </w:r>
          </w:p>
          <w:p w14:paraId="4F992911" w14:textId="77777777" w:rsidR="000B1635" w:rsidRPr="000B1635" w:rsidRDefault="000B1635" w:rsidP="000B1635">
            <w:pPr>
              <w:ind w:left="949" w:hanging="240"/>
              <w:rPr>
                <w:rFonts w:hint="eastAsia"/>
                <w:color w:val="000000" w:themeColor="text1"/>
                <w:sz w:val="22"/>
              </w:rPr>
            </w:pPr>
            <w:r w:rsidRPr="000B1635">
              <w:rPr>
                <w:rFonts w:hint="eastAsia"/>
                <w:color w:val="000000" w:themeColor="text1"/>
                <w:sz w:val="22"/>
              </w:rPr>
              <w:t>ア　地方自治法施行令第１６７条の４第１項の規定に該当する者でないこと</w:t>
            </w:r>
          </w:p>
          <w:p w14:paraId="41C94D7D" w14:textId="77777777" w:rsidR="000B1635" w:rsidRPr="000B1635" w:rsidRDefault="000B1635" w:rsidP="000B1635">
            <w:pPr>
              <w:ind w:left="949" w:hanging="240"/>
              <w:rPr>
                <w:rFonts w:hint="eastAsia"/>
                <w:color w:val="000000" w:themeColor="text1"/>
                <w:sz w:val="22"/>
              </w:rPr>
            </w:pPr>
            <w:r w:rsidRPr="000B1635">
              <w:rPr>
                <w:rFonts w:hint="eastAsia"/>
                <w:color w:val="000000" w:themeColor="text1"/>
                <w:sz w:val="22"/>
              </w:rPr>
              <w:t>イ　令和</w:t>
            </w:r>
            <w:r w:rsidRPr="000B1635">
              <w:rPr>
                <w:rFonts w:hint="eastAsia"/>
                <w:color w:val="000000" w:themeColor="text1"/>
                <w:sz w:val="22"/>
              </w:rPr>
              <w:t>04</w:t>
            </w:r>
            <w:r w:rsidRPr="000B1635">
              <w:rPr>
                <w:rFonts w:hint="eastAsia"/>
                <w:color w:val="000000" w:themeColor="text1"/>
                <w:sz w:val="22"/>
              </w:rPr>
              <w:t>・</w:t>
            </w:r>
            <w:r w:rsidRPr="000B1635">
              <w:rPr>
                <w:rFonts w:hint="eastAsia"/>
                <w:color w:val="000000" w:themeColor="text1"/>
                <w:sz w:val="22"/>
              </w:rPr>
              <w:t>05</w:t>
            </w:r>
            <w:r w:rsidRPr="000B1635">
              <w:rPr>
                <w:rFonts w:hint="eastAsia"/>
                <w:color w:val="000000" w:themeColor="text1"/>
                <w:sz w:val="22"/>
              </w:rPr>
              <w:t>・</w:t>
            </w:r>
            <w:r w:rsidRPr="000B1635">
              <w:rPr>
                <w:rFonts w:hint="eastAsia"/>
                <w:color w:val="000000" w:themeColor="text1"/>
                <w:sz w:val="22"/>
              </w:rPr>
              <w:t>06</w:t>
            </w:r>
            <w:r w:rsidRPr="000B1635">
              <w:rPr>
                <w:rFonts w:hint="eastAsia"/>
                <w:color w:val="000000" w:themeColor="text1"/>
                <w:sz w:val="22"/>
              </w:rPr>
              <w:t>年度の国土交通省競争参加資格（全省庁統一資格）において、「役務の提供等」で関東・甲信越地域の競争参加資格を有しており、競争入札参加資格の指名停止処分を受けていないこと</w:t>
            </w:r>
          </w:p>
          <w:p w14:paraId="62AE85DB" w14:textId="77777777" w:rsidR="000B1635" w:rsidRPr="000B1635" w:rsidRDefault="000B1635" w:rsidP="000B1635">
            <w:pPr>
              <w:ind w:left="949" w:hanging="240"/>
              <w:rPr>
                <w:rFonts w:hint="eastAsia"/>
                <w:color w:val="000000" w:themeColor="text1"/>
                <w:sz w:val="22"/>
              </w:rPr>
            </w:pPr>
            <w:r w:rsidRPr="000B1635">
              <w:rPr>
                <w:rFonts w:hint="eastAsia"/>
                <w:color w:val="000000" w:themeColor="text1"/>
                <w:sz w:val="22"/>
              </w:rPr>
              <w:t>ウ　役員等が暴力団員（暴力団員による不当な行為の防止等に関する法律（平成３年法律第７７号）第２条第６号に規定する暴力団員をいう。）若しくは暴力団関係者（所沢市暴力団排除条例（平成２４年条例第３２号）第３条第２項に規定する暴力団関係者をいう。）である者又はこれらの者と関係が特に認められる者でないこと</w:t>
            </w:r>
          </w:p>
          <w:p w14:paraId="5C520D68" w14:textId="77777777" w:rsidR="000B1635" w:rsidRPr="000B1635" w:rsidRDefault="000B1635" w:rsidP="000B1635">
            <w:pPr>
              <w:ind w:left="949" w:hanging="240"/>
              <w:rPr>
                <w:rFonts w:hint="eastAsia"/>
                <w:color w:val="000000" w:themeColor="text1"/>
                <w:sz w:val="22"/>
              </w:rPr>
            </w:pPr>
            <w:r w:rsidRPr="000B1635">
              <w:rPr>
                <w:rFonts w:hint="eastAsia"/>
                <w:color w:val="000000" w:themeColor="text1"/>
                <w:sz w:val="22"/>
              </w:rPr>
              <w:t>エ　会社更生法（平成</w:t>
            </w:r>
            <w:r w:rsidRPr="000B1635">
              <w:rPr>
                <w:rFonts w:hint="eastAsia"/>
                <w:color w:val="000000" w:themeColor="text1"/>
                <w:sz w:val="22"/>
              </w:rPr>
              <w:t>14</w:t>
            </w:r>
            <w:r w:rsidRPr="000B1635">
              <w:rPr>
                <w:rFonts w:hint="eastAsia"/>
                <w:color w:val="000000" w:themeColor="text1"/>
                <w:sz w:val="22"/>
              </w:rPr>
              <w:t>年法律第</w:t>
            </w:r>
            <w:r w:rsidRPr="000B1635">
              <w:rPr>
                <w:rFonts w:hint="eastAsia"/>
                <w:color w:val="000000" w:themeColor="text1"/>
                <w:sz w:val="22"/>
              </w:rPr>
              <w:t>154</w:t>
            </w:r>
            <w:r w:rsidRPr="000B1635">
              <w:rPr>
                <w:rFonts w:hint="eastAsia"/>
                <w:color w:val="000000" w:themeColor="text1"/>
                <w:sz w:val="22"/>
              </w:rPr>
              <w:t>号）に基づき更生手続開始の申立てがなされている者、又は民事再生法（平成</w:t>
            </w:r>
            <w:r w:rsidRPr="000B1635">
              <w:rPr>
                <w:rFonts w:hint="eastAsia"/>
                <w:color w:val="000000" w:themeColor="text1"/>
                <w:sz w:val="22"/>
              </w:rPr>
              <w:t>11</w:t>
            </w:r>
            <w:r w:rsidRPr="000B1635">
              <w:rPr>
                <w:rFonts w:hint="eastAsia"/>
                <w:color w:val="000000" w:themeColor="text1"/>
                <w:sz w:val="22"/>
              </w:rPr>
              <w:t>年法律第</w:t>
            </w:r>
            <w:r w:rsidRPr="000B1635">
              <w:rPr>
                <w:rFonts w:hint="eastAsia"/>
                <w:color w:val="000000" w:themeColor="text1"/>
                <w:sz w:val="22"/>
              </w:rPr>
              <w:t>225</w:t>
            </w:r>
            <w:r w:rsidRPr="000B1635">
              <w:rPr>
                <w:rFonts w:hint="eastAsia"/>
                <w:color w:val="000000" w:themeColor="text1"/>
                <w:sz w:val="22"/>
              </w:rPr>
              <w:t>号）に基づき再生手続開始の申立てがなされている者でないこと。ただし、手続き開始決定後に所沢市が別に定める競争入札参加資格の再審査を受けている者は、この限りでない。</w:t>
            </w:r>
          </w:p>
          <w:p w14:paraId="123968D5" w14:textId="52D9295E" w:rsidR="00BB1A0E" w:rsidRPr="006F0782" w:rsidRDefault="000B1635" w:rsidP="000B1635">
            <w:pPr>
              <w:ind w:left="949" w:hanging="240"/>
              <w:rPr>
                <w:color w:val="000000" w:themeColor="text1"/>
                <w:sz w:val="24"/>
                <w:szCs w:val="24"/>
              </w:rPr>
            </w:pPr>
            <w:r w:rsidRPr="000B1635">
              <w:rPr>
                <w:rFonts w:hint="eastAsia"/>
                <w:color w:val="000000" w:themeColor="text1"/>
                <w:sz w:val="22"/>
              </w:rPr>
              <w:t>オ　市税（所沢市税条例（昭和２５年告示第７６号）第３条に掲げる税目をいう。）の滞納がないこと</w:t>
            </w:r>
          </w:p>
        </w:tc>
      </w:tr>
    </w:tbl>
    <w:p w14:paraId="64162131" w14:textId="77777777" w:rsidR="00BB1A0E" w:rsidRPr="00BB1A0E" w:rsidRDefault="00BB1A0E" w:rsidP="00BB1A0E">
      <w:pPr>
        <w:spacing w:line="440" w:lineRule="exact"/>
        <w:rPr>
          <w:rFonts w:asciiTheme="minorEastAsia" w:hAnsiTheme="minorEastAsia"/>
          <w:sz w:val="24"/>
        </w:rPr>
      </w:pPr>
    </w:p>
    <w:sectPr w:rsidR="00BB1A0E" w:rsidRPr="00BB1A0E" w:rsidSect="000B163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F6A8" w14:textId="77777777" w:rsidR="00C82704" w:rsidRDefault="00C82704" w:rsidP="00C82704">
      <w:r>
        <w:separator/>
      </w:r>
    </w:p>
  </w:endnote>
  <w:endnote w:type="continuationSeparator" w:id="0">
    <w:p w14:paraId="31CC5396" w14:textId="77777777" w:rsidR="00C82704" w:rsidRDefault="00C82704" w:rsidP="00C8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4844" w14:textId="77777777" w:rsidR="00C82704" w:rsidRDefault="00C82704" w:rsidP="00C82704">
      <w:r>
        <w:separator/>
      </w:r>
    </w:p>
  </w:footnote>
  <w:footnote w:type="continuationSeparator" w:id="0">
    <w:p w14:paraId="01F9B640" w14:textId="77777777" w:rsidR="00C82704" w:rsidRDefault="00C82704" w:rsidP="00C8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317F5"/>
    <w:multiLevelType w:val="hybridMultilevel"/>
    <w:tmpl w:val="B6A0BD36"/>
    <w:lvl w:ilvl="0" w:tplc="CEA2B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C4"/>
    <w:rsid w:val="0001097E"/>
    <w:rsid w:val="000B1635"/>
    <w:rsid w:val="00107919"/>
    <w:rsid w:val="001B02A4"/>
    <w:rsid w:val="00201BEE"/>
    <w:rsid w:val="00235BC4"/>
    <w:rsid w:val="00253491"/>
    <w:rsid w:val="002A3869"/>
    <w:rsid w:val="00336B86"/>
    <w:rsid w:val="0064189F"/>
    <w:rsid w:val="006F0782"/>
    <w:rsid w:val="008108EE"/>
    <w:rsid w:val="00AC498C"/>
    <w:rsid w:val="00AD3DE6"/>
    <w:rsid w:val="00B533D4"/>
    <w:rsid w:val="00B722C0"/>
    <w:rsid w:val="00B91D33"/>
    <w:rsid w:val="00BB1A0E"/>
    <w:rsid w:val="00C32B82"/>
    <w:rsid w:val="00C82704"/>
    <w:rsid w:val="00DF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4AE9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BC4"/>
    <w:rPr>
      <w:color w:val="0563C1" w:themeColor="hyperlink"/>
      <w:u w:val="single"/>
    </w:rPr>
  </w:style>
  <w:style w:type="table" w:styleId="a4">
    <w:name w:val="Table Grid"/>
    <w:basedOn w:val="a1"/>
    <w:uiPriority w:val="39"/>
    <w:rsid w:val="00235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B1A0E"/>
    <w:pPr>
      <w:ind w:left="840"/>
    </w:pPr>
  </w:style>
  <w:style w:type="character" w:styleId="a6">
    <w:name w:val="annotation reference"/>
    <w:basedOn w:val="a0"/>
    <w:uiPriority w:val="99"/>
    <w:semiHidden/>
    <w:unhideWhenUsed/>
    <w:rsid w:val="00BB1A0E"/>
    <w:rPr>
      <w:sz w:val="18"/>
      <w:szCs w:val="18"/>
    </w:rPr>
  </w:style>
  <w:style w:type="paragraph" w:styleId="a7">
    <w:name w:val="annotation text"/>
    <w:basedOn w:val="a"/>
    <w:link w:val="a8"/>
    <w:uiPriority w:val="99"/>
    <w:semiHidden/>
    <w:unhideWhenUsed/>
    <w:rsid w:val="00BB1A0E"/>
    <w:pPr>
      <w:jc w:val="left"/>
    </w:pPr>
  </w:style>
  <w:style w:type="character" w:customStyle="1" w:styleId="a8">
    <w:name w:val="コメント文字列 (文字)"/>
    <w:basedOn w:val="a0"/>
    <w:link w:val="a7"/>
    <w:uiPriority w:val="99"/>
    <w:semiHidden/>
    <w:rsid w:val="00BB1A0E"/>
  </w:style>
  <w:style w:type="paragraph" w:styleId="a9">
    <w:name w:val="Balloon Text"/>
    <w:basedOn w:val="a"/>
    <w:link w:val="aa"/>
    <w:uiPriority w:val="99"/>
    <w:semiHidden/>
    <w:unhideWhenUsed/>
    <w:rsid w:val="00BB1A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1A0E"/>
    <w:rPr>
      <w:rFonts w:asciiTheme="majorHAnsi" w:eastAsiaTheme="majorEastAsia" w:hAnsiTheme="majorHAnsi" w:cstheme="majorBidi"/>
      <w:sz w:val="18"/>
      <w:szCs w:val="18"/>
    </w:rPr>
  </w:style>
  <w:style w:type="paragraph" w:styleId="ab">
    <w:name w:val="header"/>
    <w:basedOn w:val="a"/>
    <w:link w:val="ac"/>
    <w:uiPriority w:val="99"/>
    <w:unhideWhenUsed/>
    <w:rsid w:val="00C82704"/>
    <w:pPr>
      <w:tabs>
        <w:tab w:val="center" w:pos="4252"/>
        <w:tab w:val="right" w:pos="8504"/>
      </w:tabs>
      <w:snapToGrid w:val="0"/>
    </w:pPr>
  </w:style>
  <w:style w:type="character" w:customStyle="1" w:styleId="ac">
    <w:name w:val="ヘッダー (文字)"/>
    <w:basedOn w:val="a0"/>
    <w:link w:val="ab"/>
    <w:uiPriority w:val="99"/>
    <w:rsid w:val="00C82704"/>
  </w:style>
  <w:style w:type="paragraph" w:styleId="ad">
    <w:name w:val="footer"/>
    <w:basedOn w:val="a"/>
    <w:link w:val="ae"/>
    <w:uiPriority w:val="99"/>
    <w:unhideWhenUsed/>
    <w:rsid w:val="00C82704"/>
    <w:pPr>
      <w:tabs>
        <w:tab w:val="center" w:pos="4252"/>
        <w:tab w:val="right" w:pos="8504"/>
      </w:tabs>
      <w:snapToGrid w:val="0"/>
    </w:pPr>
  </w:style>
  <w:style w:type="character" w:customStyle="1" w:styleId="ae">
    <w:name w:val="フッター (文字)"/>
    <w:basedOn w:val="a0"/>
    <w:link w:val="ad"/>
    <w:uiPriority w:val="99"/>
    <w:rsid w:val="00C8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2020-04-09T05:39:00Z</dcterms:created>
  <dcterms:modified xsi:type="dcterms:W3CDTF">2023-05-01T07:38:00Z</dcterms:modified>
</cp:coreProperties>
</file>